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8129C" w14:textId="77777777" w:rsidR="00A22779" w:rsidRPr="007E7996" w:rsidRDefault="00A22779" w:rsidP="007E7996">
      <w:pPr>
        <w:autoSpaceDE w:val="0"/>
        <w:autoSpaceDN w:val="0"/>
        <w:adjustRightInd w:val="0"/>
        <w:spacing w:line="276" w:lineRule="auto"/>
        <w:jc w:val="center"/>
        <w:rPr>
          <w:b/>
          <w:sz w:val="22"/>
          <w:szCs w:val="22"/>
          <w:lang w:eastAsia="en-GB"/>
        </w:rPr>
      </w:pPr>
      <w:r w:rsidRPr="007E7996">
        <w:rPr>
          <w:b/>
          <w:sz w:val="22"/>
          <w:szCs w:val="22"/>
          <w:lang w:eastAsia="en-GB"/>
        </w:rPr>
        <w:t xml:space="preserve">GRILA DE EVALUARE TEHNICA SI FINANCIARA </w:t>
      </w:r>
    </w:p>
    <w:p w14:paraId="21676B37" w14:textId="1D1BB0BD" w:rsidR="008670FC" w:rsidRPr="007E7996" w:rsidRDefault="00A22779" w:rsidP="007E7996">
      <w:pPr>
        <w:autoSpaceDE w:val="0"/>
        <w:autoSpaceDN w:val="0"/>
        <w:adjustRightInd w:val="0"/>
        <w:spacing w:line="276" w:lineRule="auto"/>
        <w:jc w:val="center"/>
        <w:rPr>
          <w:b/>
          <w:sz w:val="22"/>
          <w:szCs w:val="22"/>
          <w:lang w:eastAsia="en-GB"/>
        </w:rPr>
      </w:pPr>
      <w:r w:rsidRPr="007E7996">
        <w:rPr>
          <w:b/>
          <w:sz w:val="22"/>
          <w:szCs w:val="22"/>
          <w:lang w:eastAsia="en-GB"/>
        </w:rPr>
        <w:t>PLAN DE AFACERI</w:t>
      </w:r>
    </w:p>
    <w:p w14:paraId="38DB4750" w14:textId="77777777" w:rsidR="002667CC" w:rsidRPr="007E7996" w:rsidRDefault="002667CC" w:rsidP="007E7996">
      <w:pPr>
        <w:autoSpaceDE w:val="0"/>
        <w:autoSpaceDN w:val="0"/>
        <w:adjustRightInd w:val="0"/>
        <w:spacing w:line="276" w:lineRule="auto"/>
        <w:jc w:val="both"/>
        <w:rPr>
          <w:bCs/>
          <w:sz w:val="22"/>
          <w:szCs w:val="22"/>
          <w:lang w:eastAsia="en-GB"/>
        </w:rPr>
      </w:pPr>
    </w:p>
    <w:tbl>
      <w:tblPr>
        <w:tblStyle w:val="TableGrid"/>
        <w:tblW w:w="0" w:type="auto"/>
        <w:tblLook w:val="04A0" w:firstRow="1" w:lastRow="0" w:firstColumn="1" w:lastColumn="0" w:noHBand="0" w:noVBand="1"/>
      </w:tblPr>
      <w:tblGrid>
        <w:gridCol w:w="4673"/>
        <w:gridCol w:w="9275"/>
      </w:tblGrid>
      <w:tr w:rsidR="00A22779" w:rsidRPr="007E7996" w14:paraId="2F6D52B3" w14:textId="77777777" w:rsidTr="002058F6">
        <w:tc>
          <w:tcPr>
            <w:tcW w:w="4673" w:type="dxa"/>
            <w:shd w:val="clear" w:color="auto" w:fill="385623" w:themeFill="accent6" w:themeFillShade="80"/>
          </w:tcPr>
          <w:p w14:paraId="51907153" w14:textId="0E41CD75" w:rsidR="00A22779" w:rsidRPr="007E7996" w:rsidRDefault="00A22779" w:rsidP="007E7996">
            <w:pPr>
              <w:autoSpaceDE w:val="0"/>
              <w:autoSpaceDN w:val="0"/>
              <w:adjustRightInd w:val="0"/>
              <w:spacing w:line="276" w:lineRule="auto"/>
              <w:jc w:val="both"/>
              <w:rPr>
                <w:bCs/>
                <w:color w:val="FFFFFF" w:themeColor="background1"/>
                <w:sz w:val="22"/>
                <w:szCs w:val="22"/>
                <w:lang w:eastAsia="en-GB"/>
              </w:rPr>
            </w:pPr>
            <w:r w:rsidRPr="007E7996">
              <w:rPr>
                <w:bCs/>
                <w:color w:val="FFFFFF" w:themeColor="background1"/>
                <w:sz w:val="22"/>
                <w:szCs w:val="22"/>
                <w:lang w:eastAsia="en-GB"/>
              </w:rPr>
              <w:t>NUME SI PRENUME APLICANT</w:t>
            </w:r>
          </w:p>
        </w:tc>
        <w:tc>
          <w:tcPr>
            <w:tcW w:w="9275" w:type="dxa"/>
          </w:tcPr>
          <w:p w14:paraId="2D584C21" w14:textId="77777777" w:rsidR="00A22779" w:rsidRPr="007E7996" w:rsidRDefault="00A22779" w:rsidP="007E7996">
            <w:pPr>
              <w:autoSpaceDE w:val="0"/>
              <w:autoSpaceDN w:val="0"/>
              <w:adjustRightInd w:val="0"/>
              <w:spacing w:line="276" w:lineRule="auto"/>
              <w:jc w:val="both"/>
              <w:rPr>
                <w:bCs/>
                <w:sz w:val="22"/>
                <w:szCs w:val="22"/>
                <w:lang w:eastAsia="en-GB"/>
              </w:rPr>
            </w:pPr>
          </w:p>
        </w:tc>
      </w:tr>
      <w:tr w:rsidR="00A22779" w:rsidRPr="007E7996" w14:paraId="1E198990" w14:textId="77777777" w:rsidTr="002058F6">
        <w:tc>
          <w:tcPr>
            <w:tcW w:w="4673" w:type="dxa"/>
            <w:shd w:val="clear" w:color="auto" w:fill="385623" w:themeFill="accent6" w:themeFillShade="80"/>
          </w:tcPr>
          <w:p w14:paraId="100A6629" w14:textId="49A3D51C" w:rsidR="00A22779" w:rsidRPr="007E7996" w:rsidRDefault="00A22779" w:rsidP="007E7996">
            <w:pPr>
              <w:autoSpaceDE w:val="0"/>
              <w:autoSpaceDN w:val="0"/>
              <w:adjustRightInd w:val="0"/>
              <w:spacing w:line="276" w:lineRule="auto"/>
              <w:jc w:val="both"/>
              <w:rPr>
                <w:bCs/>
                <w:color w:val="FFFFFF" w:themeColor="background1"/>
                <w:sz w:val="22"/>
                <w:szCs w:val="22"/>
                <w:lang w:eastAsia="en-GB"/>
              </w:rPr>
            </w:pPr>
            <w:r w:rsidRPr="007E7996">
              <w:rPr>
                <w:bCs/>
                <w:color w:val="FFFFFF" w:themeColor="background1"/>
                <w:sz w:val="22"/>
                <w:szCs w:val="22"/>
                <w:lang w:eastAsia="en-GB"/>
              </w:rPr>
              <w:t>TITLU PLAN DE AFACERI</w:t>
            </w:r>
          </w:p>
        </w:tc>
        <w:tc>
          <w:tcPr>
            <w:tcW w:w="9275" w:type="dxa"/>
          </w:tcPr>
          <w:p w14:paraId="79FDF128" w14:textId="77777777" w:rsidR="00A22779" w:rsidRPr="007E7996" w:rsidRDefault="00A22779" w:rsidP="007E7996">
            <w:pPr>
              <w:autoSpaceDE w:val="0"/>
              <w:autoSpaceDN w:val="0"/>
              <w:adjustRightInd w:val="0"/>
              <w:spacing w:line="276" w:lineRule="auto"/>
              <w:jc w:val="both"/>
              <w:rPr>
                <w:bCs/>
                <w:sz w:val="22"/>
                <w:szCs w:val="22"/>
                <w:lang w:eastAsia="en-GB"/>
              </w:rPr>
            </w:pPr>
          </w:p>
        </w:tc>
      </w:tr>
      <w:tr w:rsidR="00A22779" w:rsidRPr="007E7996" w14:paraId="5AB3942C" w14:textId="77777777" w:rsidTr="002058F6">
        <w:tc>
          <w:tcPr>
            <w:tcW w:w="4673" w:type="dxa"/>
            <w:shd w:val="clear" w:color="auto" w:fill="385623" w:themeFill="accent6" w:themeFillShade="80"/>
          </w:tcPr>
          <w:p w14:paraId="54BF20DE" w14:textId="5EE2072B" w:rsidR="00A22779" w:rsidRPr="007E7996" w:rsidRDefault="00A22779" w:rsidP="007E7996">
            <w:pPr>
              <w:autoSpaceDE w:val="0"/>
              <w:autoSpaceDN w:val="0"/>
              <w:adjustRightInd w:val="0"/>
              <w:spacing w:line="276" w:lineRule="auto"/>
              <w:jc w:val="both"/>
              <w:rPr>
                <w:bCs/>
                <w:color w:val="FFFFFF" w:themeColor="background1"/>
                <w:sz w:val="22"/>
                <w:szCs w:val="22"/>
                <w:lang w:eastAsia="en-GB"/>
              </w:rPr>
            </w:pPr>
            <w:r w:rsidRPr="007E7996">
              <w:rPr>
                <w:bCs/>
                <w:color w:val="FFFFFF" w:themeColor="background1"/>
                <w:sz w:val="22"/>
                <w:szCs w:val="22"/>
                <w:lang w:eastAsia="en-GB"/>
              </w:rPr>
              <w:t>NR. DE INREGISTRARE PLAN DE AFACERI</w:t>
            </w:r>
          </w:p>
        </w:tc>
        <w:tc>
          <w:tcPr>
            <w:tcW w:w="9275" w:type="dxa"/>
          </w:tcPr>
          <w:p w14:paraId="435CD065" w14:textId="77777777" w:rsidR="00A22779" w:rsidRPr="007E7996" w:rsidRDefault="00A22779" w:rsidP="007E7996">
            <w:pPr>
              <w:autoSpaceDE w:val="0"/>
              <w:autoSpaceDN w:val="0"/>
              <w:adjustRightInd w:val="0"/>
              <w:spacing w:line="276" w:lineRule="auto"/>
              <w:jc w:val="both"/>
              <w:rPr>
                <w:bCs/>
                <w:sz w:val="22"/>
                <w:szCs w:val="22"/>
                <w:lang w:eastAsia="en-GB"/>
              </w:rPr>
            </w:pPr>
          </w:p>
        </w:tc>
      </w:tr>
    </w:tbl>
    <w:p w14:paraId="0BA48198" w14:textId="77777777" w:rsidR="002667CC" w:rsidRPr="007E7996" w:rsidRDefault="002667CC" w:rsidP="007E7996">
      <w:pPr>
        <w:autoSpaceDE w:val="0"/>
        <w:autoSpaceDN w:val="0"/>
        <w:adjustRightInd w:val="0"/>
        <w:spacing w:line="276" w:lineRule="auto"/>
        <w:jc w:val="both"/>
        <w:rPr>
          <w:bCs/>
          <w:sz w:val="22"/>
          <w:szCs w:val="22"/>
          <w:lang w:eastAsia="en-GB"/>
        </w:rPr>
      </w:pPr>
    </w:p>
    <w:p w14:paraId="13A0E16A" w14:textId="77777777" w:rsidR="002667CC" w:rsidRPr="007E7996" w:rsidRDefault="002667CC" w:rsidP="007E7996">
      <w:pPr>
        <w:autoSpaceDE w:val="0"/>
        <w:autoSpaceDN w:val="0"/>
        <w:adjustRightInd w:val="0"/>
        <w:spacing w:line="276" w:lineRule="auto"/>
        <w:jc w:val="both"/>
        <w:rPr>
          <w:bCs/>
          <w:sz w:val="22"/>
          <w:szCs w:val="22"/>
          <w:lang w:eastAsia="en-GB"/>
        </w:rPr>
      </w:pPr>
    </w:p>
    <w:tbl>
      <w:tblPr>
        <w:tblStyle w:val="TableGrid"/>
        <w:tblW w:w="14596" w:type="dxa"/>
        <w:tblLayout w:type="fixed"/>
        <w:tblLook w:val="04A0" w:firstRow="1" w:lastRow="0" w:firstColumn="1" w:lastColumn="0" w:noHBand="0" w:noVBand="1"/>
      </w:tblPr>
      <w:tblGrid>
        <w:gridCol w:w="1555"/>
        <w:gridCol w:w="3827"/>
        <w:gridCol w:w="1276"/>
        <w:gridCol w:w="2409"/>
        <w:gridCol w:w="2552"/>
        <w:gridCol w:w="992"/>
        <w:gridCol w:w="1985"/>
      </w:tblGrid>
      <w:tr w:rsidR="00A22779" w:rsidRPr="007E7996" w14:paraId="076D69F9" w14:textId="77777777" w:rsidTr="002C63A0">
        <w:trPr>
          <w:trHeight w:val="373"/>
        </w:trPr>
        <w:tc>
          <w:tcPr>
            <w:tcW w:w="1555" w:type="dxa"/>
            <w:shd w:val="clear" w:color="auto" w:fill="385623" w:themeFill="accent6" w:themeFillShade="80"/>
          </w:tcPr>
          <w:p w14:paraId="36D6F94C" w14:textId="77777777" w:rsidR="00A22779" w:rsidRPr="007E7996" w:rsidRDefault="00A22779" w:rsidP="007E7996">
            <w:pPr>
              <w:spacing w:line="276" w:lineRule="auto"/>
              <w:ind w:hanging="2"/>
              <w:rPr>
                <w:b/>
                <w:color w:val="FFFFFF" w:themeColor="background1"/>
                <w:sz w:val="22"/>
                <w:szCs w:val="22"/>
              </w:rPr>
            </w:pPr>
            <w:r w:rsidRPr="007E7996">
              <w:rPr>
                <w:b/>
                <w:color w:val="FFFFFF" w:themeColor="background1"/>
                <w:sz w:val="22"/>
                <w:szCs w:val="22"/>
              </w:rPr>
              <w:t>Nr. crt.</w:t>
            </w:r>
          </w:p>
        </w:tc>
        <w:tc>
          <w:tcPr>
            <w:tcW w:w="3827" w:type="dxa"/>
            <w:shd w:val="clear" w:color="auto" w:fill="385623" w:themeFill="accent6" w:themeFillShade="80"/>
          </w:tcPr>
          <w:p w14:paraId="70269A3E" w14:textId="77777777" w:rsidR="00A22779" w:rsidRPr="007E7996" w:rsidRDefault="00A22779" w:rsidP="007E7996">
            <w:pPr>
              <w:spacing w:line="276" w:lineRule="auto"/>
              <w:ind w:hanging="2"/>
              <w:jc w:val="both"/>
              <w:rPr>
                <w:b/>
                <w:color w:val="FFFFFF" w:themeColor="background1"/>
                <w:sz w:val="22"/>
                <w:szCs w:val="22"/>
              </w:rPr>
            </w:pPr>
            <w:r w:rsidRPr="007E7996">
              <w:rPr>
                <w:b/>
                <w:color w:val="FFFFFF" w:themeColor="background1"/>
                <w:sz w:val="22"/>
                <w:szCs w:val="22"/>
              </w:rPr>
              <w:t>CRITERIU/SUCRITERIU DE EVALUARE SI SELECTIE</w:t>
            </w:r>
          </w:p>
        </w:tc>
        <w:tc>
          <w:tcPr>
            <w:tcW w:w="1276" w:type="dxa"/>
            <w:shd w:val="clear" w:color="auto" w:fill="385623" w:themeFill="accent6" w:themeFillShade="80"/>
          </w:tcPr>
          <w:p w14:paraId="13F84139"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PUNCTAJ</w:t>
            </w:r>
          </w:p>
          <w:p w14:paraId="35EAF58F"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(MAXIM)</w:t>
            </w:r>
          </w:p>
        </w:tc>
        <w:tc>
          <w:tcPr>
            <w:tcW w:w="2409" w:type="dxa"/>
            <w:shd w:val="clear" w:color="auto" w:fill="385623" w:themeFill="accent6" w:themeFillShade="80"/>
          </w:tcPr>
          <w:p w14:paraId="11DB3E3A"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Modalitate de acordare punctaj pe subcriterii si sub-subcriterii</w:t>
            </w:r>
          </w:p>
        </w:tc>
        <w:tc>
          <w:tcPr>
            <w:tcW w:w="2552" w:type="dxa"/>
            <w:shd w:val="clear" w:color="auto" w:fill="385623" w:themeFill="accent6" w:themeFillShade="80"/>
          </w:tcPr>
          <w:p w14:paraId="22EEF14B"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Referinta</w:t>
            </w:r>
          </w:p>
          <w:p w14:paraId="43AB82E4" w14:textId="77777777" w:rsidR="00A22779" w:rsidRPr="007E7996" w:rsidRDefault="00A22779" w:rsidP="007E7996">
            <w:pPr>
              <w:pStyle w:val="Default"/>
              <w:spacing w:line="276" w:lineRule="auto"/>
              <w:ind w:hanging="2"/>
              <w:rPr>
                <w:rFonts w:ascii="Times New Roman" w:hAnsi="Times New Roman" w:cs="Times New Roman"/>
                <w:b/>
                <w:color w:val="FFFFFF" w:themeColor="background1"/>
                <w:sz w:val="22"/>
                <w:szCs w:val="22"/>
              </w:rPr>
            </w:pPr>
            <w:proofErr w:type="spellStart"/>
            <w:r w:rsidRPr="007E7996">
              <w:rPr>
                <w:rFonts w:ascii="Times New Roman" w:hAnsi="Times New Roman" w:cs="Times New Roman"/>
                <w:b/>
                <w:color w:val="FFFFFF" w:themeColor="background1"/>
                <w:sz w:val="22"/>
                <w:szCs w:val="22"/>
              </w:rPr>
              <w:t>Sectiunile</w:t>
            </w:r>
            <w:proofErr w:type="spellEnd"/>
            <w:r w:rsidRPr="007E7996">
              <w:rPr>
                <w:rFonts w:ascii="Times New Roman" w:hAnsi="Times New Roman" w:cs="Times New Roman"/>
                <w:b/>
                <w:color w:val="FFFFFF" w:themeColor="background1"/>
                <w:sz w:val="22"/>
                <w:szCs w:val="22"/>
              </w:rPr>
              <w:t xml:space="preserve"> din </w:t>
            </w:r>
            <w:proofErr w:type="spellStart"/>
            <w:r w:rsidRPr="007E7996">
              <w:rPr>
                <w:rFonts w:ascii="Times New Roman" w:hAnsi="Times New Roman" w:cs="Times New Roman"/>
                <w:b/>
                <w:color w:val="FFFFFF" w:themeColor="background1"/>
                <w:sz w:val="22"/>
                <w:szCs w:val="22"/>
              </w:rPr>
              <w:t>Planul</w:t>
            </w:r>
            <w:proofErr w:type="spellEnd"/>
            <w:r w:rsidRPr="007E7996">
              <w:rPr>
                <w:rFonts w:ascii="Times New Roman" w:hAnsi="Times New Roman" w:cs="Times New Roman"/>
                <w:b/>
                <w:color w:val="FFFFFF" w:themeColor="background1"/>
                <w:sz w:val="22"/>
                <w:szCs w:val="22"/>
              </w:rPr>
              <w:t xml:space="preserve"> de </w:t>
            </w:r>
            <w:proofErr w:type="spellStart"/>
            <w:r w:rsidRPr="007E7996">
              <w:rPr>
                <w:rFonts w:ascii="Times New Roman" w:hAnsi="Times New Roman" w:cs="Times New Roman"/>
                <w:b/>
                <w:color w:val="FFFFFF" w:themeColor="background1"/>
                <w:sz w:val="22"/>
                <w:szCs w:val="22"/>
              </w:rPr>
              <w:t>afaceri</w:t>
            </w:r>
            <w:proofErr w:type="spellEnd"/>
            <w:r w:rsidRPr="007E7996">
              <w:rPr>
                <w:rFonts w:ascii="Times New Roman" w:hAnsi="Times New Roman" w:cs="Times New Roman"/>
                <w:b/>
                <w:color w:val="FFFFFF" w:themeColor="background1"/>
                <w:sz w:val="22"/>
                <w:szCs w:val="22"/>
              </w:rPr>
              <w:t>*</w:t>
            </w:r>
          </w:p>
          <w:tbl>
            <w:tblPr>
              <w:tblW w:w="0" w:type="auto"/>
              <w:tblBorders>
                <w:top w:val="nil"/>
                <w:left w:val="nil"/>
                <w:bottom w:val="nil"/>
                <w:right w:val="nil"/>
              </w:tblBorders>
              <w:tblLayout w:type="fixed"/>
              <w:tblLook w:val="0000" w:firstRow="0" w:lastRow="0" w:firstColumn="0" w:lastColumn="0" w:noHBand="0" w:noVBand="0"/>
            </w:tblPr>
            <w:tblGrid>
              <w:gridCol w:w="1559"/>
            </w:tblGrid>
            <w:tr w:rsidR="003B5263" w:rsidRPr="007E7996" w14:paraId="364D6296" w14:textId="77777777" w:rsidTr="00B95A7C">
              <w:trPr>
                <w:trHeight w:val="453"/>
              </w:trPr>
              <w:tc>
                <w:tcPr>
                  <w:tcW w:w="1559" w:type="dxa"/>
                </w:tcPr>
                <w:p w14:paraId="25C94AF5" w14:textId="77777777" w:rsidR="00A22779" w:rsidRPr="007E7996" w:rsidRDefault="00A22779" w:rsidP="00E744E4">
                  <w:pPr>
                    <w:pStyle w:val="Default"/>
                    <w:spacing w:line="276" w:lineRule="auto"/>
                    <w:ind w:hanging="2"/>
                    <w:textDirection w:val="btLr"/>
                    <w:rPr>
                      <w:rFonts w:ascii="Times New Roman" w:hAnsi="Times New Roman" w:cs="Times New Roman"/>
                      <w:b/>
                      <w:color w:val="FFFFFF" w:themeColor="background1"/>
                      <w:sz w:val="22"/>
                      <w:szCs w:val="22"/>
                    </w:rPr>
                  </w:pPr>
                  <w:r w:rsidRPr="007E7996">
                    <w:rPr>
                      <w:rFonts w:ascii="Times New Roman" w:hAnsi="Times New Roman" w:cs="Times New Roman"/>
                      <w:b/>
                      <w:color w:val="FFFFFF" w:themeColor="background1"/>
                      <w:sz w:val="22"/>
                      <w:szCs w:val="22"/>
                    </w:rPr>
                    <w:t xml:space="preserve"> </w:t>
                  </w:r>
                  <w:r w:rsidRPr="007E7996">
                    <w:rPr>
                      <w:rFonts w:ascii="Times New Roman" w:hAnsi="Times New Roman" w:cs="Times New Roman"/>
                      <w:b/>
                      <w:bCs/>
                      <w:color w:val="FFFFFF" w:themeColor="background1"/>
                      <w:sz w:val="22"/>
                      <w:szCs w:val="22"/>
                    </w:rPr>
                    <w:t xml:space="preserve"> </w:t>
                  </w:r>
                </w:p>
              </w:tc>
            </w:tr>
          </w:tbl>
          <w:p w14:paraId="51CBD634" w14:textId="77777777" w:rsidR="00A22779" w:rsidRPr="007E7996" w:rsidRDefault="00A22779" w:rsidP="007E7996">
            <w:pPr>
              <w:spacing w:line="276" w:lineRule="auto"/>
              <w:ind w:hanging="2"/>
              <w:jc w:val="center"/>
              <w:rPr>
                <w:b/>
                <w:color w:val="FFFFFF" w:themeColor="background1"/>
                <w:sz w:val="22"/>
                <w:szCs w:val="22"/>
              </w:rPr>
            </w:pPr>
          </w:p>
        </w:tc>
        <w:tc>
          <w:tcPr>
            <w:tcW w:w="992" w:type="dxa"/>
            <w:shd w:val="clear" w:color="auto" w:fill="385623" w:themeFill="accent6" w:themeFillShade="80"/>
          </w:tcPr>
          <w:p w14:paraId="13E56E32"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Punctaj acordat</w:t>
            </w:r>
          </w:p>
        </w:tc>
        <w:tc>
          <w:tcPr>
            <w:tcW w:w="1985" w:type="dxa"/>
            <w:shd w:val="clear" w:color="auto" w:fill="385623" w:themeFill="accent6" w:themeFillShade="80"/>
          </w:tcPr>
          <w:p w14:paraId="63C13DD1" w14:textId="77777777" w:rsidR="00A22779" w:rsidRPr="007E7996" w:rsidRDefault="00A22779" w:rsidP="007E7996">
            <w:pPr>
              <w:spacing w:line="276" w:lineRule="auto"/>
              <w:ind w:hanging="2"/>
              <w:jc w:val="center"/>
              <w:rPr>
                <w:b/>
                <w:color w:val="FFFFFF" w:themeColor="background1"/>
                <w:sz w:val="22"/>
                <w:szCs w:val="22"/>
              </w:rPr>
            </w:pPr>
            <w:r w:rsidRPr="007E7996">
              <w:rPr>
                <w:b/>
                <w:color w:val="FFFFFF" w:themeColor="background1"/>
                <w:sz w:val="22"/>
                <w:szCs w:val="22"/>
              </w:rPr>
              <w:t>Observatii Evaluator</w:t>
            </w:r>
          </w:p>
        </w:tc>
      </w:tr>
      <w:tr w:rsidR="00A22779" w:rsidRPr="007E7996" w14:paraId="7C287C79" w14:textId="77777777" w:rsidTr="002C63A0">
        <w:trPr>
          <w:trHeight w:val="351"/>
        </w:trPr>
        <w:tc>
          <w:tcPr>
            <w:tcW w:w="1555" w:type="dxa"/>
            <w:shd w:val="clear" w:color="auto" w:fill="A8D08D" w:themeFill="accent6" w:themeFillTint="99"/>
          </w:tcPr>
          <w:p w14:paraId="0B873047" w14:textId="56C835D3" w:rsidR="00A22779" w:rsidRPr="007E7996" w:rsidRDefault="00A22779" w:rsidP="007E7996">
            <w:pPr>
              <w:pStyle w:val="ListParagraph"/>
              <w:numPr>
                <w:ilvl w:val="0"/>
                <w:numId w:val="8"/>
              </w:numPr>
              <w:spacing w:line="276" w:lineRule="auto"/>
              <w:rPr>
                <w:b/>
                <w:sz w:val="22"/>
                <w:szCs w:val="22"/>
              </w:rPr>
            </w:pPr>
          </w:p>
        </w:tc>
        <w:tc>
          <w:tcPr>
            <w:tcW w:w="3827" w:type="dxa"/>
            <w:shd w:val="clear" w:color="auto" w:fill="A8D08D" w:themeFill="accent6" w:themeFillTint="99"/>
          </w:tcPr>
          <w:p w14:paraId="5C53DDD2" w14:textId="3C2CCAAB" w:rsidR="00A22779" w:rsidRPr="007E7996" w:rsidRDefault="00E479BE" w:rsidP="007E7996">
            <w:pPr>
              <w:spacing w:line="276" w:lineRule="auto"/>
              <w:ind w:hanging="2"/>
              <w:jc w:val="both"/>
              <w:rPr>
                <w:b/>
                <w:sz w:val="22"/>
                <w:szCs w:val="22"/>
              </w:rPr>
            </w:pPr>
            <w:r w:rsidRPr="007E7996">
              <w:rPr>
                <w:b/>
                <w:sz w:val="22"/>
                <w:szCs w:val="22"/>
              </w:rPr>
              <w:t>CONTRIBUTIA PLANULUI DE AFACERI LA DEZVOLTAREA</w:t>
            </w:r>
            <w:r w:rsidR="00A22779" w:rsidRPr="007E7996">
              <w:rPr>
                <w:b/>
                <w:sz w:val="22"/>
                <w:szCs w:val="22"/>
              </w:rPr>
              <w:t xml:space="preserve"> ECONOMIEI SOCIALE</w:t>
            </w:r>
          </w:p>
        </w:tc>
        <w:tc>
          <w:tcPr>
            <w:tcW w:w="1276" w:type="dxa"/>
            <w:shd w:val="clear" w:color="auto" w:fill="A8D08D" w:themeFill="accent6" w:themeFillTint="99"/>
          </w:tcPr>
          <w:p w14:paraId="1871ACD0" w14:textId="59253CE9" w:rsidR="00A22779" w:rsidRPr="00C47DDB" w:rsidRDefault="00A22779" w:rsidP="007E7996">
            <w:pPr>
              <w:spacing w:line="276" w:lineRule="auto"/>
              <w:ind w:hanging="2"/>
              <w:jc w:val="center"/>
              <w:rPr>
                <w:b/>
                <w:sz w:val="22"/>
                <w:szCs w:val="22"/>
              </w:rPr>
            </w:pPr>
            <w:r w:rsidRPr="00C47DDB">
              <w:rPr>
                <w:b/>
                <w:sz w:val="22"/>
                <w:szCs w:val="22"/>
              </w:rPr>
              <w:t xml:space="preserve">Max. </w:t>
            </w:r>
            <w:r w:rsidR="00912A54">
              <w:rPr>
                <w:b/>
                <w:sz w:val="22"/>
                <w:szCs w:val="22"/>
              </w:rPr>
              <w:t>15</w:t>
            </w:r>
            <w:r w:rsidRPr="00C47DDB">
              <w:rPr>
                <w:b/>
                <w:sz w:val="22"/>
                <w:szCs w:val="22"/>
              </w:rPr>
              <w:t xml:space="preserve"> puncte</w:t>
            </w:r>
          </w:p>
        </w:tc>
        <w:tc>
          <w:tcPr>
            <w:tcW w:w="2409" w:type="dxa"/>
            <w:shd w:val="clear" w:color="auto" w:fill="A8D08D" w:themeFill="accent6" w:themeFillTint="99"/>
          </w:tcPr>
          <w:p w14:paraId="5BFF7423" w14:textId="77777777" w:rsidR="00A22779" w:rsidRPr="00C47DDB" w:rsidRDefault="00A22779" w:rsidP="007E7996">
            <w:pPr>
              <w:spacing w:line="276" w:lineRule="auto"/>
              <w:ind w:hanging="2"/>
              <w:jc w:val="center"/>
              <w:rPr>
                <w:b/>
                <w:sz w:val="22"/>
                <w:szCs w:val="22"/>
              </w:rPr>
            </w:pPr>
            <w:r w:rsidRPr="00C47DDB">
              <w:rPr>
                <w:b/>
                <w:sz w:val="22"/>
                <w:szCs w:val="22"/>
              </w:rPr>
              <w:t>Punctajele acordate Subcriteriilor sunt cumulative</w:t>
            </w:r>
          </w:p>
        </w:tc>
        <w:tc>
          <w:tcPr>
            <w:tcW w:w="2552" w:type="dxa"/>
            <w:shd w:val="clear" w:color="auto" w:fill="A8D08D" w:themeFill="accent6" w:themeFillTint="99"/>
          </w:tcPr>
          <w:p w14:paraId="721754FA"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A8D08D" w:themeFill="accent6" w:themeFillTint="99"/>
          </w:tcPr>
          <w:p w14:paraId="0423FB1A"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A8D08D" w:themeFill="accent6" w:themeFillTint="99"/>
          </w:tcPr>
          <w:p w14:paraId="7364C6B8" w14:textId="77777777" w:rsidR="00A22779" w:rsidRPr="007E7996" w:rsidRDefault="00A22779" w:rsidP="007E7996">
            <w:pPr>
              <w:spacing w:line="276" w:lineRule="auto"/>
              <w:ind w:hanging="2"/>
              <w:jc w:val="center"/>
              <w:rPr>
                <w:b/>
                <w:color w:val="C00000"/>
                <w:sz w:val="22"/>
                <w:szCs w:val="22"/>
              </w:rPr>
            </w:pPr>
          </w:p>
        </w:tc>
      </w:tr>
      <w:tr w:rsidR="00A22779" w:rsidRPr="007E7996" w14:paraId="2E71E7FA" w14:textId="77777777" w:rsidTr="002C63A0">
        <w:trPr>
          <w:trHeight w:val="351"/>
        </w:trPr>
        <w:tc>
          <w:tcPr>
            <w:tcW w:w="1555" w:type="dxa"/>
            <w:shd w:val="clear" w:color="auto" w:fill="E2EFD9" w:themeFill="accent6" w:themeFillTint="33"/>
          </w:tcPr>
          <w:p w14:paraId="383C2312" w14:textId="1B007A08" w:rsidR="00A22779" w:rsidRPr="007E7996" w:rsidRDefault="00A22779" w:rsidP="007E7996">
            <w:pPr>
              <w:pStyle w:val="ListParagraph"/>
              <w:numPr>
                <w:ilvl w:val="1"/>
                <w:numId w:val="8"/>
              </w:numPr>
              <w:spacing w:line="276" w:lineRule="auto"/>
              <w:rPr>
                <w:b/>
                <w:color w:val="C00000"/>
                <w:sz w:val="22"/>
                <w:szCs w:val="22"/>
              </w:rPr>
            </w:pPr>
          </w:p>
        </w:tc>
        <w:tc>
          <w:tcPr>
            <w:tcW w:w="3827" w:type="dxa"/>
            <w:shd w:val="clear" w:color="auto" w:fill="E2EFD9" w:themeFill="accent6" w:themeFillTint="33"/>
          </w:tcPr>
          <w:p w14:paraId="761A3FC7" w14:textId="23138B82" w:rsidR="00A22779" w:rsidRPr="007E7996" w:rsidRDefault="002414C1" w:rsidP="007E7996">
            <w:pPr>
              <w:spacing w:line="276" w:lineRule="auto"/>
              <w:ind w:hanging="2"/>
              <w:jc w:val="both"/>
              <w:rPr>
                <w:b/>
                <w:sz w:val="22"/>
                <w:szCs w:val="22"/>
                <w:lang w:val="es-ES"/>
              </w:rPr>
            </w:pPr>
            <w:proofErr w:type="spellStart"/>
            <w:r w:rsidRPr="007E7996">
              <w:rPr>
                <w:b/>
                <w:sz w:val="22"/>
                <w:szCs w:val="22"/>
                <w:lang w:val="es-ES"/>
              </w:rPr>
              <w:t>Proiectul</w:t>
            </w:r>
            <w:proofErr w:type="spellEnd"/>
            <w:r w:rsidRPr="007E7996">
              <w:rPr>
                <w:b/>
                <w:sz w:val="22"/>
                <w:szCs w:val="22"/>
                <w:lang w:val="es-ES"/>
              </w:rPr>
              <w:t xml:space="preserve"> </w:t>
            </w:r>
            <w:proofErr w:type="spellStart"/>
            <w:r w:rsidRPr="007E7996">
              <w:rPr>
                <w:b/>
                <w:sz w:val="22"/>
                <w:szCs w:val="22"/>
                <w:lang w:val="es-ES"/>
              </w:rPr>
              <w:t>isi</w:t>
            </w:r>
            <w:proofErr w:type="spellEnd"/>
            <w:r w:rsidRPr="007E7996">
              <w:rPr>
                <w:b/>
                <w:sz w:val="22"/>
                <w:szCs w:val="22"/>
                <w:lang w:val="es-ES"/>
              </w:rPr>
              <w:t xml:space="preserve"> </w:t>
            </w:r>
            <w:proofErr w:type="spellStart"/>
            <w:r w:rsidRPr="007E7996">
              <w:rPr>
                <w:b/>
                <w:sz w:val="22"/>
                <w:szCs w:val="22"/>
                <w:lang w:val="es-ES"/>
              </w:rPr>
              <w:t>propune</w:t>
            </w:r>
            <w:proofErr w:type="spellEnd"/>
            <w:r w:rsidRPr="007E7996">
              <w:rPr>
                <w:b/>
                <w:sz w:val="22"/>
                <w:szCs w:val="22"/>
                <w:lang w:val="es-ES"/>
              </w:rPr>
              <w:t xml:space="preserve"> </w:t>
            </w:r>
            <w:proofErr w:type="spellStart"/>
            <w:r w:rsidRPr="007E7996">
              <w:rPr>
                <w:b/>
                <w:sz w:val="22"/>
                <w:szCs w:val="22"/>
                <w:lang w:val="es-ES"/>
              </w:rPr>
              <w:t>sa</w:t>
            </w:r>
            <w:proofErr w:type="spellEnd"/>
            <w:r w:rsidRPr="007E7996">
              <w:rPr>
                <w:b/>
                <w:sz w:val="22"/>
                <w:szCs w:val="22"/>
                <w:lang w:val="es-ES"/>
              </w:rPr>
              <w:t xml:space="preserve"> </w:t>
            </w:r>
            <w:proofErr w:type="spellStart"/>
            <w:r w:rsidRPr="007E7996">
              <w:rPr>
                <w:b/>
                <w:sz w:val="22"/>
                <w:szCs w:val="22"/>
                <w:lang w:val="es-ES"/>
              </w:rPr>
              <w:t>rezolve</w:t>
            </w:r>
            <w:proofErr w:type="spellEnd"/>
            <w:r w:rsidRPr="007E7996">
              <w:rPr>
                <w:b/>
                <w:sz w:val="22"/>
                <w:szCs w:val="22"/>
                <w:lang w:val="es-ES"/>
              </w:rPr>
              <w:t xml:space="preserve"> o problema </w:t>
            </w:r>
            <w:proofErr w:type="spellStart"/>
            <w:r w:rsidRPr="007E7996">
              <w:rPr>
                <w:b/>
                <w:sz w:val="22"/>
                <w:szCs w:val="22"/>
                <w:lang w:val="es-ES"/>
              </w:rPr>
              <w:t>sociala</w:t>
            </w:r>
            <w:proofErr w:type="spellEnd"/>
          </w:p>
        </w:tc>
        <w:tc>
          <w:tcPr>
            <w:tcW w:w="1276" w:type="dxa"/>
            <w:shd w:val="clear" w:color="auto" w:fill="E2EFD9" w:themeFill="accent6" w:themeFillTint="33"/>
          </w:tcPr>
          <w:p w14:paraId="680DB81E" w14:textId="0E2C5160" w:rsidR="00A22779" w:rsidRPr="00C47DDB" w:rsidRDefault="00A22779" w:rsidP="007E7996">
            <w:pPr>
              <w:spacing w:line="276" w:lineRule="auto"/>
              <w:ind w:hanging="2"/>
              <w:jc w:val="center"/>
              <w:rPr>
                <w:b/>
                <w:sz w:val="22"/>
                <w:szCs w:val="22"/>
              </w:rPr>
            </w:pPr>
            <w:r w:rsidRPr="00C47DDB">
              <w:rPr>
                <w:b/>
                <w:sz w:val="22"/>
                <w:szCs w:val="22"/>
              </w:rPr>
              <w:t>Max.</w:t>
            </w:r>
            <w:r w:rsidR="00912A54">
              <w:rPr>
                <w:b/>
                <w:sz w:val="22"/>
                <w:szCs w:val="22"/>
              </w:rPr>
              <w:t>5</w:t>
            </w:r>
            <w:r w:rsidRPr="00C47DDB">
              <w:rPr>
                <w:b/>
                <w:sz w:val="22"/>
                <w:szCs w:val="22"/>
              </w:rPr>
              <w:t xml:space="preserve"> puncte</w:t>
            </w:r>
          </w:p>
        </w:tc>
        <w:tc>
          <w:tcPr>
            <w:tcW w:w="2409" w:type="dxa"/>
            <w:shd w:val="clear" w:color="auto" w:fill="E2EFD9" w:themeFill="accent6" w:themeFillTint="33"/>
          </w:tcPr>
          <w:p w14:paraId="715D366E" w14:textId="77777777" w:rsidR="00A22779" w:rsidRPr="00C47DDB" w:rsidRDefault="00A22779" w:rsidP="007E7996">
            <w:pPr>
              <w:spacing w:line="276" w:lineRule="auto"/>
              <w:ind w:hanging="2"/>
              <w:jc w:val="center"/>
              <w:rPr>
                <w:b/>
                <w:sz w:val="22"/>
                <w:szCs w:val="22"/>
              </w:rPr>
            </w:pPr>
            <w:r w:rsidRPr="00C47DDB">
              <w:rPr>
                <w:b/>
                <w:sz w:val="22"/>
                <w:szCs w:val="22"/>
              </w:rPr>
              <w:t>Punctajele sunt disjunctive</w:t>
            </w:r>
          </w:p>
        </w:tc>
        <w:tc>
          <w:tcPr>
            <w:tcW w:w="2552" w:type="dxa"/>
            <w:shd w:val="clear" w:color="auto" w:fill="E2EFD9" w:themeFill="accent6" w:themeFillTint="33"/>
          </w:tcPr>
          <w:p w14:paraId="1FFE0A81"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E2EFD9" w:themeFill="accent6" w:themeFillTint="33"/>
          </w:tcPr>
          <w:p w14:paraId="6FE5CA1B" w14:textId="77777777" w:rsidR="00A22779" w:rsidRPr="007E7996" w:rsidRDefault="00A22779" w:rsidP="007E7996">
            <w:pPr>
              <w:spacing w:line="276" w:lineRule="auto"/>
              <w:ind w:hanging="2"/>
              <w:jc w:val="center"/>
              <w:rPr>
                <w:b/>
                <w:color w:val="C00000"/>
                <w:sz w:val="22"/>
                <w:szCs w:val="22"/>
              </w:rPr>
            </w:pPr>
          </w:p>
        </w:tc>
        <w:tc>
          <w:tcPr>
            <w:tcW w:w="1985" w:type="dxa"/>
            <w:vMerge w:val="restart"/>
            <w:shd w:val="clear" w:color="auto" w:fill="auto"/>
          </w:tcPr>
          <w:p w14:paraId="5D876671" w14:textId="77777777" w:rsidR="00A22779" w:rsidRPr="007E7996" w:rsidRDefault="00A22779" w:rsidP="007E7996">
            <w:pPr>
              <w:spacing w:line="276" w:lineRule="auto"/>
              <w:ind w:hanging="2"/>
              <w:jc w:val="center"/>
              <w:rPr>
                <w:b/>
                <w:color w:val="C00000"/>
                <w:sz w:val="22"/>
                <w:szCs w:val="22"/>
              </w:rPr>
            </w:pPr>
          </w:p>
        </w:tc>
      </w:tr>
      <w:tr w:rsidR="00A22779" w:rsidRPr="007E7996" w14:paraId="320C1E82" w14:textId="77777777" w:rsidTr="002C63A0">
        <w:trPr>
          <w:trHeight w:val="351"/>
        </w:trPr>
        <w:tc>
          <w:tcPr>
            <w:tcW w:w="1555" w:type="dxa"/>
          </w:tcPr>
          <w:p w14:paraId="62DD1D03" w14:textId="41F80B80" w:rsidR="00A22779" w:rsidRPr="007E7996" w:rsidRDefault="00A22779" w:rsidP="007E7996">
            <w:pPr>
              <w:pStyle w:val="ListParagraph"/>
              <w:numPr>
                <w:ilvl w:val="2"/>
                <w:numId w:val="8"/>
              </w:numPr>
              <w:spacing w:line="276" w:lineRule="auto"/>
              <w:jc w:val="both"/>
              <w:rPr>
                <w:color w:val="C00000"/>
                <w:sz w:val="22"/>
                <w:szCs w:val="22"/>
              </w:rPr>
            </w:pPr>
          </w:p>
        </w:tc>
        <w:tc>
          <w:tcPr>
            <w:tcW w:w="3827" w:type="dxa"/>
          </w:tcPr>
          <w:p w14:paraId="57AEE8F6" w14:textId="2408EED9" w:rsidR="00A22779" w:rsidRPr="007E7996" w:rsidRDefault="00F5746D" w:rsidP="007E7996">
            <w:pPr>
              <w:spacing w:line="276" w:lineRule="auto"/>
              <w:ind w:hanging="2"/>
              <w:jc w:val="both"/>
              <w:rPr>
                <w:sz w:val="22"/>
                <w:szCs w:val="22"/>
              </w:rPr>
            </w:pPr>
            <w:r w:rsidRPr="007E7996">
              <w:rPr>
                <w:sz w:val="22"/>
                <w:szCs w:val="22"/>
                <w:lang w:val="es-ES"/>
              </w:rPr>
              <w:t xml:space="preserve">Problema </w:t>
            </w:r>
            <w:proofErr w:type="spellStart"/>
            <w:r w:rsidRPr="007E7996">
              <w:rPr>
                <w:sz w:val="22"/>
                <w:szCs w:val="22"/>
                <w:lang w:val="es-ES"/>
              </w:rPr>
              <w:t>sociala</w:t>
            </w:r>
            <w:proofErr w:type="spellEnd"/>
            <w:r w:rsidR="00A22779" w:rsidRPr="007E7996">
              <w:rPr>
                <w:sz w:val="22"/>
                <w:szCs w:val="22"/>
                <w:lang w:val="es-ES"/>
              </w:rPr>
              <w:t xml:space="preserve"> este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identificata</w:t>
            </w:r>
            <w:proofErr w:type="spellEnd"/>
            <w:r w:rsidR="00A22779" w:rsidRPr="007E7996">
              <w:rPr>
                <w:sz w:val="22"/>
                <w:szCs w:val="22"/>
                <w:lang w:val="es-ES"/>
              </w:rPr>
              <w:t>,</w:t>
            </w:r>
            <w:r w:rsidR="00B51D3F" w:rsidRPr="007E7996">
              <w:rPr>
                <w:sz w:val="22"/>
                <w:szCs w:val="22"/>
                <w:lang w:val="es-ES"/>
              </w:rPr>
              <w:t xml:space="preserve"> </w:t>
            </w:r>
            <w:r w:rsidR="00A22779" w:rsidRPr="007E7996">
              <w:rPr>
                <w:sz w:val="22"/>
                <w:szCs w:val="22"/>
                <w:lang w:val="es-ES"/>
              </w:rPr>
              <w:t xml:space="preserve">este </w:t>
            </w:r>
            <w:proofErr w:type="spellStart"/>
            <w:r w:rsidR="00A22779" w:rsidRPr="007E7996">
              <w:rPr>
                <w:sz w:val="22"/>
                <w:szCs w:val="22"/>
                <w:lang w:val="es-ES"/>
              </w:rPr>
              <w:t>suficient</w:t>
            </w:r>
            <w:proofErr w:type="spellEnd"/>
            <w:r w:rsidR="00A22779" w:rsidRPr="007E7996">
              <w:rPr>
                <w:sz w:val="22"/>
                <w:szCs w:val="22"/>
                <w:lang w:val="es-ES"/>
              </w:rPr>
              <w:t xml:space="preserve"> de </w:t>
            </w:r>
            <w:proofErr w:type="spellStart"/>
            <w:r w:rsidR="00A22779" w:rsidRPr="007E7996">
              <w:rPr>
                <w:sz w:val="22"/>
                <w:szCs w:val="22"/>
                <w:lang w:val="es-ES"/>
              </w:rPr>
              <w:t>detaliat</w:t>
            </w:r>
            <w:proofErr w:type="spellEnd"/>
            <w:r w:rsidR="00A22779" w:rsidRPr="007E7996">
              <w:rPr>
                <w:sz w:val="22"/>
                <w:szCs w:val="22"/>
                <w:lang w:val="es-ES"/>
              </w:rPr>
              <w:t xml:space="preserve"> </w:t>
            </w:r>
            <w:proofErr w:type="spellStart"/>
            <w:r w:rsidR="00A22779" w:rsidRPr="007E7996">
              <w:rPr>
                <w:sz w:val="22"/>
                <w:szCs w:val="22"/>
                <w:lang w:val="es-ES"/>
              </w:rPr>
              <w:t>prezentata</w:t>
            </w:r>
            <w:proofErr w:type="spellEnd"/>
            <w:r w:rsidR="00A22779" w:rsidRPr="007E7996">
              <w:rPr>
                <w:sz w:val="22"/>
                <w:szCs w:val="22"/>
                <w:lang w:val="es-ES"/>
              </w:rPr>
              <w:t xml:space="preserve">, este </w:t>
            </w:r>
            <w:proofErr w:type="spellStart"/>
            <w:r w:rsidR="00A22779" w:rsidRPr="007E7996">
              <w:rPr>
                <w:sz w:val="22"/>
                <w:szCs w:val="22"/>
                <w:lang w:val="es-ES"/>
              </w:rPr>
              <w:t>direct</w:t>
            </w:r>
            <w:proofErr w:type="spellEnd"/>
            <w:r w:rsidR="00A22779" w:rsidRPr="007E7996">
              <w:rPr>
                <w:sz w:val="22"/>
                <w:szCs w:val="22"/>
                <w:lang w:val="es-ES"/>
              </w:rPr>
              <w:t xml:space="preserve"> </w:t>
            </w:r>
            <w:proofErr w:type="spellStart"/>
            <w:r w:rsidR="00A22779" w:rsidRPr="007E7996">
              <w:rPr>
                <w:sz w:val="22"/>
                <w:szCs w:val="22"/>
                <w:lang w:val="es-ES"/>
              </w:rPr>
              <w:t>legata</w:t>
            </w:r>
            <w:proofErr w:type="spellEnd"/>
            <w:r w:rsidR="00A22779" w:rsidRPr="007E7996">
              <w:rPr>
                <w:sz w:val="22"/>
                <w:szCs w:val="22"/>
                <w:lang w:val="es-ES"/>
              </w:rPr>
              <w:t xml:space="preserve"> de </w:t>
            </w:r>
            <w:proofErr w:type="spellStart"/>
            <w:r w:rsidR="00A22779" w:rsidRPr="007E7996">
              <w:rPr>
                <w:sz w:val="22"/>
                <w:szCs w:val="22"/>
                <w:lang w:val="es-ES"/>
              </w:rPr>
              <w:t>comunitatea</w:t>
            </w:r>
            <w:proofErr w:type="spellEnd"/>
            <w:r w:rsidR="00A22779" w:rsidRPr="007E7996">
              <w:rPr>
                <w:sz w:val="22"/>
                <w:szCs w:val="22"/>
                <w:lang w:val="es-ES"/>
              </w:rPr>
              <w:t xml:space="preserve"> </w:t>
            </w:r>
            <w:proofErr w:type="spellStart"/>
            <w:r w:rsidR="00A22779" w:rsidRPr="007E7996">
              <w:rPr>
                <w:sz w:val="22"/>
                <w:szCs w:val="22"/>
                <w:lang w:val="es-ES"/>
              </w:rPr>
              <w:t>căreia</w:t>
            </w:r>
            <w:proofErr w:type="spellEnd"/>
            <w:r w:rsidR="00A22779" w:rsidRPr="007E7996">
              <w:rPr>
                <w:sz w:val="22"/>
                <w:szCs w:val="22"/>
                <w:lang w:val="es-ES"/>
              </w:rPr>
              <w:t xml:space="preserve"> se </w:t>
            </w:r>
            <w:proofErr w:type="spellStart"/>
            <w:r w:rsidR="00A22779" w:rsidRPr="007E7996">
              <w:rPr>
                <w:sz w:val="22"/>
                <w:szCs w:val="22"/>
                <w:lang w:val="es-ES"/>
              </w:rPr>
              <w:t>adresează</w:t>
            </w:r>
            <w:proofErr w:type="spellEnd"/>
            <w:r w:rsidR="00A22779" w:rsidRPr="007E7996">
              <w:rPr>
                <w:sz w:val="22"/>
                <w:szCs w:val="22"/>
                <w:lang w:val="es-ES"/>
              </w:rPr>
              <w:t xml:space="preserve"> </w:t>
            </w:r>
            <w:proofErr w:type="spellStart"/>
            <w:r w:rsidR="00A22779" w:rsidRPr="007E7996">
              <w:rPr>
                <w:sz w:val="22"/>
                <w:szCs w:val="22"/>
                <w:lang w:val="es-ES"/>
              </w:rPr>
              <w:t>întreprinderea</w:t>
            </w:r>
            <w:proofErr w:type="spellEnd"/>
            <w:r w:rsidR="00A22779" w:rsidRPr="007E7996">
              <w:rPr>
                <w:sz w:val="22"/>
                <w:szCs w:val="22"/>
                <w:lang w:val="es-ES"/>
              </w:rPr>
              <w:t xml:space="preserve">. </w:t>
            </w:r>
            <w:proofErr w:type="spellStart"/>
            <w:r w:rsidRPr="007E7996">
              <w:rPr>
                <w:sz w:val="22"/>
                <w:szCs w:val="22"/>
                <w:lang w:val="es-ES"/>
              </w:rPr>
              <w:t>Nevoile</w:t>
            </w:r>
            <w:proofErr w:type="spellEnd"/>
            <w:r w:rsidRPr="007E7996">
              <w:rPr>
                <w:sz w:val="22"/>
                <w:szCs w:val="22"/>
                <w:lang w:val="es-ES"/>
              </w:rPr>
              <w:t xml:space="preserve"> </w:t>
            </w:r>
            <w:proofErr w:type="spellStart"/>
            <w:r w:rsidRPr="007E7996">
              <w:rPr>
                <w:sz w:val="22"/>
                <w:szCs w:val="22"/>
                <w:lang w:val="es-ES"/>
              </w:rPr>
              <w:t>sociale</w:t>
            </w:r>
            <w:proofErr w:type="spellEnd"/>
            <w:r w:rsidRPr="007E7996">
              <w:rPr>
                <w:sz w:val="22"/>
                <w:szCs w:val="22"/>
                <w:lang w:val="es-ES"/>
              </w:rPr>
              <w:t xml:space="preserve"> ale</w:t>
            </w:r>
            <w:r w:rsidR="00A22779" w:rsidRPr="007E7996">
              <w:rPr>
                <w:sz w:val="22"/>
                <w:szCs w:val="22"/>
                <w:lang w:val="es-ES"/>
              </w:rPr>
              <w:t xml:space="preserve"> </w:t>
            </w:r>
            <w:proofErr w:type="spellStart"/>
            <w:r w:rsidR="00A22779" w:rsidRPr="007E7996">
              <w:rPr>
                <w:sz w:val="22"/>
                <w:szCs w:val="22"/>
                <w:lang w:val="es-ES"/>
              </w:rPr>
              <w:t>comunității</w:t>
            </w:r>
            <w:proofErr w:type="spellEnd"/>
            <w:r w:rsidR="00A22779" w:rsidRPr="007E7996">
              <w:rPr>
                <w:sz w:val="22"/>
                <w:szCs w:val="22"/>
                <w:lang w:val="es-ES"/>
              </w:rPr>
              <w:t xml:space="preserve"> </w:t>
            </w:r>
            <w:r w:rsidRPr="007E7996">
              <w:rPr>
                <w:sz w:val="22"/>
                <w:szCs w:val="22"/>
                <w:lang w:val="es-ES"/>
              </w:rPr>
              <w:t xml:space="preserve">sunt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identificat</w:t>
            </w:r>
            <w:r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Modalitatea</w:t>
            </w:r>
            <w:proofErr w:type="spellEnd"/>
            <w:r w:rsidR="00A22779" w:rsidRPr="007E7996">
              <w:rPr>
                <w:sz w:val="22"/>
                <w:szCs w:val="22"/>
                <w:lang w:val="es-ES"/>
              </w:rPr>
              <w:t xml:space="preserve"> </w:t>
            </w:r>
            <w:proofErr w:type="spellStart"/>
            <w:r w:rsidR="00A22779" w:rsidRPr="007E7996">
              <w:rPr>
                <w:sz w:val="22"/>
                <w:szCs w:val="22"/>
                <w:lang w:val="es-ES"/>
              </w:rPr>
              <w:t>în</w:t>
            </w:r>
            <w:proofErr w:type="spellEnd"/>
            <w:r w:rsidR="00A22779" w:rsidRPr="007E7996">
              <w:rPr>
                <w:sz w:val="22"/>
                <w:szCs w:val="22"/>
                <w:lang w:val="es-ES"/>
              </w:rPr>
              <w:t xml:space="preserve"> </w:t>
            </w:r>
            <w:proofErr w:type="spellStart"/>
            <w:r w:rsidR="00A22779" w:rsidRPr="007E7996">
              <w:rPr>
                <w:sz w:val="22"/>
                <w:szCs w:val="22"/>
                <w:lang w:val="es-ES"/>
              </w:rPr>
              <w:t>care</w:t>
            </w:r>
            <w:proofErr w:type="spellEnd"/>
            <w:r w:rsidR="00A22779" w:rsidRPr="007E7996">
              <w:rPr>
                <w:sz w:val="22"/>
                <w:szCs w:val="22"/>
                <w:lang w:val="es-ES"/>
              </w:rPr>
              <w:t xml:space="preserve"> </w:t>
            </w:r>
            <w:proofErr w:type="spellStart"/>
            <w:r w:rsidR="00A22779" w:rsidRPr="007E7996">
              <w:rPr>
                <w:sz w:val="22"/>
                <w:szCs w:val="22"/>
                <w:lang w:val="es-ES"/>
              </w:rPr>
              <w:t>a</w:t>
            </w:r>
            <w:r w:rsidRPr="007E7996">
              <w:rPr>
                <w:sz w:val="22"/>
                <w:szCs w:val="22"/>
                <w:lang w:val="es-ES"/>
              </w:rPr>
              <w:t>u</w:t>
            </w:r>
            <w:proofErr w:type="spellEnd"/>
            <w:r w:rsidR="00A22779" w:rsidRPr="007E7996">
              <w:rPr>
                <w:sz w:val="22"/>
                <w:szCs w:val="22"/>
                <w:lang w:val="es-ES"/>
              </w:rPr>
              <w:t xml:space="preserve"> </w:t>
            </w:r>
            <w:proofErr w:type="spellStart"/>
            <w:r w:rsidR="00A22779" w:rsidRPr="007E7996">
              <w:rPr>
                <w:sz w:val="22"/>
                <w:szCs w:val="22"/>
                <w:lang w:val="es-ES"/>
              </w:rPr>
              <w:t>fost</w:t>
            </w:r>
            <w:proofErr w:type="spellEnd"/>
            <w:r w:rsidR="00A22779" w:rsidRPr="007E7996">
              <w:rPr>
                <w:sz w:val="22"/>
                <w:szCs w:val="22"/>
                <w:lang w:val="es-ES"/>
              </w:rPr>
              <w:t xml:space="preserve"> </w:t>
            </w:r>
            <w:proofErr w:type="spellStart"/>
            <w:r w:rsidR="00A22779" w:rsidRPr="007E7996">
              <w:rPr>
                <w:sz w:val="22"/>
                <w:szCs w:val="22"/>
                <w:lang w:val="es-ES"/>
              </w:rPr>
              <w:t>identificat</w:t>
            </w:r>
            <w:r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nevoi</w:t>
            </w:r>
            <w:r w:rsidRPr="007E7996">
              <w:rPr>
                <w:sz w:val="22"/>
                <w:szCs w:val="22"/>
                <w:lang w:val="es-ES"/>
              </w:rPr>
              <w:t>le</w:t>
            </w:r>
            <w:proofErr w:type="spellEnd"/>
            <w:r w:rsidR="00A22779" w:rsidRPr="007E7996">
              <w:rPr>
                <w:sz w:val="22"/>
                <w:szCs w:val="22"/>
                <w:lang w:val="es-ES"/>
              </w:rPr>
              <w:t xml:space="preserve"> social</w:t>
            </w:r>
            <w:r w:rsidR="00250288" w:rsidRPr="007E7996">
              <w:rPr>
                <w:sz w:val="22"/>
                <w:szCs w:val="22"/>
              </w:rPr>
              <w:t>e</w:t>
            </w:r>
            <w:r w:rsidR="00A22779" w:rsidRPr="007E7996">
              <w:rPr>
                <w:sz w:val="22"/>
                <w:szCs w:val="22"/>
              </w:rPr>
              <w:t xml:space="preserve"> </w:t>
            </w:r>
            <w:r w:rsidR="00250288" w:rsidRPr="007E7996">
              <w:rPr>
                <w:sz w:val="22"/>
                <w:szCs w:val="22"/>
                <w:lang w:val="es-ES"/>
              </w:rPr>
              <w:t>sunt</w:t>
            </w:r>
            <w:r w:rsidR="00A22779" w:rsidRPr="007E7996">
              <w:rPr>
                <w:sz w:val="22"/>
                <w:szCs w:val="22"/>
                <w:lang w:val="es-ES"/>
              </w:rPr>
              <w:t xml:space="preserve"> </w:t>
            </w:r>
            <w:proofErr w:type="spellStart"/>
            <w:r w:rsidR="00A22779" w:rsidRPr="007E7996">
              <w:rPr>
                <w:sz w:val="22"/>
                <w:szCs w:val="22"/>
                <w:lang w:val="es-ES"/>
              </w:rPr>
              <w:t>prezentat</w:t>
            </w:r>
            <w:r w:rsidR="00250288"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clar</w:t>
            </w:r>
            <w:proofErr w:type="spellEnd"/>
            <w:r w:rsidR="00A22779" w:rsidRPr="007E7996">
              <w:rPr>
                <w:sz w:val="22"/>
                <w:szCs w:val="22"/>
                <w:lang w:val="es-ES"/>
              </w:rPr>
              <w:t xml:space="preserve"> si in </w:t>
            </w:r>
            <w:proofErr w:type="spellStart"/>
            <w:r w:rsidR="00A22779" w:rsidRPr="007E7996">
              <w:rPr>
                <w:sz w:val="22"/>
                <w:szCs w:val="22"/>
                <w:lang w:val="es-ES"/>
              </w:rPr>
              <w:lastRenderedPageBreak/>
              <w:t>detaliu</w:t>
            </w:r>
            <w:proofErr w:type="spellEnd"/>
            <w:r w:rsidR="00A22779" w:rsidRPr="007E7996">
              <w:rPr>
                <w:sz w:val="22"/>
                <w:szCs w:val="22"/>
              </w:rPr>
              <w:t xml:space="preserve">, si </w:t>
            </w:r>
            <w:r w:rsidR="00250288" w:rsidRPr="007E7996">
              <w:rPr>
                <w:sz w:val="22"/>
                <w:szCs w:val="22"/>
              </w:rPr>
              <w:t>sunt</w:t>
            </w:r>
            <w:r w:rsidR="00A22779" w:rsidRPr="007E7996">
              <w:rPr>
                <w:sz w:val="22"/>
                <w:szCs w:val="22"/>
              </w:rPr>
              <w:t xml:space="preserve"> sustinut</w:t>
            </w:r>
            <w:r w:rsidR="00250288" w:rsidRPr="007E7996">
              <w:rPr>
                <w:sz w:val="22"/>
                <w:szCs w:val="22"/>
              </w:rPr>
              <w:t>e</w:t>
            </w:r>
            <w:r w:rsidR="00A22779" w:rsidRPr="007E7996">
              <w:rPr>
                <w:sz w:val="22"/>
                <w:szCs w:val="22"/>
              </w:rPr>
              <w:t xml:space="preserve"> de studii si statistici oficiale sau realizate de aplicant. </w:t>
            </w:r>
          </w:p>
        </w:tc>
        <w:tc>
          <w:tcPr>
            <w:tcW w:w="1276" w:type="dxa"/>
          </w:tcPr>
          <w:p w14:paraId="6C2BFC48" w14:textId="4AC75FFD" w:rsidR="00A22779" w:rsidRPr="00C47DDB" w:rsidRDefault="00912A54" w:rsidP="007E7996">
            <w:pPr>
              <w:spacing w:line="276" w:lineRule="auto"/>
              <w:ind w:hanging="2"/>
              <w:jc w:val="center"/>
              <w:rPr>
                <w:sz w:val="22"/>
                <w:szCs w:val="22"/>
              </w:rPr>
            </w:pPr>
            <w:r>
              <w:rPr>
                <w:sz w:val="22"/>
                <w:szCs w:val="22"/>
              </w:rPr>
              <w:lastRenderedPageBreak/>
              <w:t>4</w:t>
            </w:r>
            <w:r w:rsidR="00A22779" w:rsidRPr="00C47DDB">
              <w:rPr>
                <w:sz w:val="22"/>
                <w:szCs w:val="22"/>
              </w:rPr>
              <w:t>-</w:t>
            </w:r>
            <w:r>
              <w:rPr>
                <w:sz w:val="22"/>
                <w:szCs w:val="22"/>
              </w:rPr>
              <w:t>5</w:t>
            </w:r>
          </w:p>
        </w:tc>
        <w:tc>
          <w:tcPr>
            <w:tcW w:w="2409" w:type="dxa"/>
            <w:vMerge w:val="restart"/>
          </w:tcPr>
          <w:p w14:paraId="6E7A4AF8" w14:textId="77777777" w:rsidR="00A22779" w:rsidRPr="00C47DDB" w:rsidRDefault="00A22779" w:rsidP="007E7996">
            <w:pPr>
              <w:spacing w:line="276" w:lineRule="auto"/>
              <w:ind w:hanging="2"/>
              <w:jc w:val="both"/>
              <w:rPr>
                <w:i/>
                <w:sz w:val="22"/>
                <w:szCs w:val="22"/>
              </w:rPr>
            </w:pPr>
            <w:r w:rsidRPr="00C47DDB">
              <w:rPr>
                <w:i/>
                <w:sz w:val="22"/>
                <w:szCs w:val="22"/>
              </w:rPr>
              <w:t>Punctajul se va acorda ca puncte intregi, fara fractiuni de punct, in intervalul precizat in dreptul Item-ului de punctaj, incluzand limitele de interval</w:t>
            </w:r>
          </w:p>
          <w:p w14:paraId="649AECD3" w14:textId="77777777" w:rsidR="00A22779" w:rsidRPr="00C47DDB" w:rsidRDefault="00A22779" w:rsidP="007E7996">
            <w:pPr>
              <w:spacing w:line="276" w:lineRule="auto"/>
              <w:ind w:hanging="2"/>
              <w:rPr>
                <w:sz w:val="22"/>
                <w:szCs w:val="22"/>
              </w:rPr>
            </w:pPr>
          </w:p>
          <w:p w14:paraId="267C47AD" w14:textId="77777777" w:rsidR="00A22779" w:rsidRPr="00C47DDB" w:rsidRDefault="00A22779" w:rsidP="007E7996">
            <w:pPr>
              <w:spacing w:line="276" w:lineRule="auto"/>
              <w:ind w:hanging="2"/>
              <w:rPr>
                <w:sz w:val="22"/>
                <w:szCs w:val="22"/>
              </w:rPr>
            </w:pPr>
          </w:p>
          <w:p w14:paraId="08D67657" w14:textId="77777777" w:rsidR="00A22779" w:rsidRPr="00C47DDB" w:rsidRDefault="00A22779" w:rsidP="007E7996">
            <w:pPr>
              <w:spacing w:line="276" w:lineRule="auto"/>
              <w:ind w:hanging="2"/>
              <w:rPr>
                <w:sz w:val="22"/>
                <w:szCs w:val="22"/>
              </w:rPr>
            </w:pPr>
          </w:p>
          <w:p w14:paraId="2686ADD1" w14:textId="77777777" w:rsidR="00A22779" w:rsidRPr="00C47DDB" w:rsidRDefault="00A22779" w:rsidP="007E7996">
            <w:pPr>
              <w:spacing w:line="276" w:lineRule="auto"/>
              <w:ind w:hanging="2"/>
              <w:rPr>
                <w:sz w:val="22"/>
                <w:szCs w:val="22"/>
              </w:rPr>
            </w:pPr>
          </w:p>
          <w:p w14:paraId="17C6E5F9" w14:textId="77777777" w:rsidR="00A22779" w:rsidRPr="00C47DDB" w:rsidRDefault="00A22779" w:rsidP="007E7996">
            <w:pPr>
              <w:spacing w:line="276" w:lineRule="auto"/>
              <w:ind w:hanging="2"/>
              <w:rPr>
                <w:sz w:val="22"/>
                <w:szCs w:val="22"/>
              </w:rPr>
            </w:pPr>
          </w:p>
          <w:p w14:paraId="44713A07" w14:textId="77777777" w:rsidR="00A22779" w:rsidRPr="00C47DDB" w:rsidRDefault="00A22779" w:rsidP="007E7996">
            <w:pPr>
              <w:spacing w:line="276" w:lineRule="auto"/>
              <w:ind w:hanging="2"/>
              <w:rPr>
                <w:sz w:val="22"/>
                <w:szCs w:val="22"/>
              </w:rPr>
            </w:pPr>
          </w:p>
          <w:p w14:paraId="46CBFDB4" w14:textId="77777777" w:rsidR="00A22779" w:rsidRPr="00C47DDB" w:rsidRDefault="00A22779" w:rsidP="007E7996">
            <w:pPr>
              <w:spacing w:line="276" w:lineRule="auto"/>
              <w:ind w:hanging="2"/>
              <w:rPr>
                <w:sz w:val="22"/>
                <w:szCs w:val="22"/>
              </w:rPr>
            </w:pPr>
          </w:p>
          <w:p w14:paraId="1AD0B018" w14:textId="77777777" w:rsidR="00A22779" w:rsidRPr="00C47DDB" w:rsidRDefault="00A22779" w:rsidP="007E7996">
            <w:pPr>
              <w:spacing w:line="276" w:lineRule="auto"/>
              <w:ind w:hanging="2"/>
              <w:rPr>
                <w:sz w:val="22"/>
                <w:szCs w:val="22"/>
              </w:rPr>
            </w:pPr>
          </w:p>
          <w:p w14:paraId="53004A0E" w14:textId="77777777" w:rsidR="00A22779" w:rsidRPr="00C47DDB" w:rsidRDefault="00A22779" w:rsidP="007E7996">
            <w:pPr>
              <w:spacing w:line="276" w:lineRule="auto"/>
              <w:ind w:hanging="2"/>
              <w:rPr>
                <w:sz w:val="22"/>
                <w:szCs w:val="22"/>
              </w:rPr>
            </w:pPr>
          </w:p>
          <w:p w14:paraId="4D25E3E9" w14:textId="77777777" w:rsidR="00A22779" w:rsidRPr="00C47DDB" w:rsidRDefault="00A22779" w:rsidP="007E7996">
            <w:pPr>
              <w:spacing w:line="276" w:lineRule="auto"/>
              <w:ind w:hanging="2"/>
              <w:rPr>
                <w:sz w:val="22"/>
                <w:szCs w:val="22"/>
              </w:rPr>
            </w:pPr>
          </w:p>
          <w:p w14:paraId="41A53FE8" w14:textId="77777777" w:rsidR="00A22779" w:rsidRPr="00C47DDB" w:rsidRDefault="00A22779" w:rsidP="007E7996">
            <w:pPr>
              <w:spacing w:line="276" w:lineRule="auto"/>
              <w:ind w:hanging="2"/>
              <w:rPr>
                <w:sz w:val="22"/>
                <w:szCs w:val="22"/>
              </w:rPr>
            </w:pPr>
          </w:p>
          <w:p w14:paraId="7B916E16" w14:textId="77777777" w:rsidR="00A22779" w:rsidRPr="00C47DDB" w:rsidRDefault="00A22779" w:rsidP="007E7996">
            <w:pPr>
              <w:spacing w:line="276" w:lineRule="auto"/>
              <w:ind w:hanging="2"/>
              <w:rPr>
                <w:sz w:val="22"/>
                <w:szCs w:val="22"/>
              </w:rPr>
            </w:pPr>
          </w:p>
          <w:p w14:paraId="153934C9" w14:textId="77777777" w:rsidR="00A22779" w:rsidRPr="00C47DDB" w:rsidRDefault="00A22779" w:rsidP="007E7996">
            <w:pPr>
              <w:spacing w:line="276" w:lineRule="auto"/>
              <w:ind w:hanging="2"/>
              <w:rPr>
                <w:sz w:val="22"/>
                <w:szCs w:val="22"/>
              </w:rPr>
            </w:pPr>
          </w:p>
          <w:p w14:paraId="4EAAC0FC" w14:textId="77777777" w:rsidR="00A22779" w:rsidRPr="00C47DDB" w:rsidRDefault="00A22779" w:rsidP="007E7996">
            <w:pPr>
              <w:spacing w:line="276" w:lineRule="auto"/>
              <w:ind w:hanging="2"/>
              <w:rPr>
                <w:sz w:val="22"/>
                <w:szCs w:val="22"/>
              </w:rPr>
            </w:pPr>
          </w:p>
          <w:p w14:paraId="07BA65B5" w14:textId="77777777" w:rsidR="00A22779" w:rsidRPr="00C47DDB" w:rsidRDefault="00A22779" w:rsidP="007E7996">
            <w:pPr>
              <w:spacing w:line="276" w:lineRule="auto"/>
              <w:ind w:hanging="2"/>
              <w:rPr>
                <w:sz w:val="22"/>
                <w:szCs w:val="22"/>
              </w:rPr>
            </w:pPr>
          </w:p>
          <w:p w14:paraId="14DC8249" w14:textId="77777777" w:rsidR="00A22779" w:rsidRPr="00C47DDB" w:rsidRDefault="00A22779" w:rsidP="007E7996">
            <w:pPr>
              <w:spacing w:line="276" w:lineRule="auto"/>
              <w:ind w:hanging="2"/>
              <w:rPr>
                <w:sz w:val="22"/>
                <w:szCs w:val="22"/>
              </w:rPr>
            </w:pPr>
          </w:p>
          <w:p w14:paraId="6A7EE077" w14:textId="77777777" w:rsidR="00A22779" w:rsidRPr="00C47DDB" w:rsidRDefault="00A22779" w:rsidP="007E7996">
            <w:pPr>
              <w:spacing w:line="276" w:lineRule="auto"/>
              <w:ind w:hanging="2"/>
              <w:rPr>
                <w:sz w:val="22"/>
                <w:szCs w:val="22"/>
              </w:rPr>
            </w:pPr>
          </w:p>
          <w:p w14:paraId="20762D0B" w14:textId="77777777" w:rsidR="00A22779" w:rsidRPr="00C47DDB" w:rsidRDefault="00A22779" w:rsidP="007E7996">
            <w:pPr>
              <w:spacing w:line="276" w:lineRule="auto"/>
              <w:ind w:hanging="2"/>
              <w:rPr>
                <w:sz w:val="22"/>
                <w:szCs w:val="22"/>
              </w:rPr>
            </w:pPr>
          </w:p>
          <w:p w14:paraId="70AAC37A" w14:textId="77777777" w:rsidR="00A22779" w:rsidRPr="00C47DDB" w:rsidRDefault="00A22779" w:rsidP="007E7996">
            <w:pPr>
              <w:spacing w:line="276" w:lineRule="auto"/>
              <w:ind w:hanging="2"/>
              <w:rPr>
                <w:sz w:val="22"/>
                <w:szCs w:val="22"/>
              </w:rPr>
            </w:pPr>
          </w:p>
          <w:p w14:paraId="621A2045" w14:textId="77777777" w:rsidR="00A22779" w:rsidRPr="00C47DDB" w:rsidRDefault="00A22779" w:rsidP="007E7996">
            <w:pPr>
              <w:spacing w:line="276" w:lineRule="auto"/>
              <w:ind w:hanging="2"/>
              <w:rPr>
                <w:sz w:val="22"/>
                <w:szCs w:val="22"/>
              </w:rPr>
            </w:pPr>
          </w:p>
          <w:p w14:paraId="1F54E823" w14:textId="77777777" w:rsidR="00A22779" w:rsidRPr="00C47DDB" w:rsidRDefault="00A22779" w:rsidP="007E7996">
            <w:pPr>
              <w:spacing w:line="276" w:lineRule="auto"/>
              <w:ind w:hanging="2"/>
              <w:rPr>
                <w:sz w:val="22"/>
                <w:szCs w:val="22"/>
              </w:rPr>
            </w:pPr>
          </w:p>
          <w:p w14:paraId="175A3DDD" w14:textId="77777777" w:rsidR="00A22779" w:rsidRPr="00C47DDB" w:rsidRDefault="00A22779" w:rsidP="007E7996">
            <w:pPr>
              <w:spacing w:line="276" w:lineRule="auto"/>
              <w:ind w:hanging="2"/>
              <w:rPr>
                <w:sz w:val="22"/>
                <w:szCs w:val="22"/>
              </w:rPr>
            </w:pPr>
          </w:p>
          <w:p w14:paraId="7C041522" w14:textId="77777777" w:rsidR="00A22779" w:rsidRPr="00C47DDB" w:rsidRDefault="00A22779" w:rsidP="007E7996">
            <w:pPr>
              <w:spacing w:line="276" w:lineRule="auto"/>
              <w:ind w:hanging="2"/>
              <w:rPr>
                <w:sz w:val="22"/>
                <w:szCs w:val="22"/>
              </w:rPr>
            </w:pPr>
          </w:p>
          <w:p w14:paraId="43ABAEFD" w14:textId="77777777" w:rsidR="00A22779" w:rsidRPr="00C47DDB" w:rsidRDefault="00A22779" w:rsidP="007E7996">
            <w:pPr>
              <w:spacing w:line="276" w:lineRule="auto"/>
              <w:ind w:hanging="2"/>
              <w:rPr>
                <w:sz w:val="22"/>
                <w:szCs w:val="22"/>
              </w:rPr>
            </w:pPr>
          </w:p>
          <w:p w14:paraId="2C6500A5" w14:textId="77777777" w:rsidR="00A22779" w:rsidRPr="00C47DDB" w:rsidRDefault="00A22779" w:rsidP="007E7996">
            <w:pPr>
              <w:spacing w:line="276" w:lineRule="auto"/>
              <w:ind w:hanging="2"/>
              <w:rPr>
                <w:sz w:val="22"/>
                <w:szCs w:val="22"/>
              </w:rPr>
            </w:pPr>
          </w:p>
          <w:p w14:paraId="39D68086" w14:textId="77777777" w:rsidR="00A22779" w:rsidRPr="00C47DDB" w:rsidRDefault="00A22779" w:rsidP="007E7996">
            <w:pPr>
              <w:spacing w:line="276" w:lineRule="auto"/>
              <w:ind w:hanging="2"/>
              <w:rPr>
                <w:sz w:val="22"/>
                <w:szCs w:val="22"/>
              </w:rPr>
            </w:pPr>
          </w:p>
          <w:p w14:paraId="750D7290" w14:textId="77777777" w:rsidR="00A22779" w:rsidRPr="00C47DDB" w:rsidRDefault="00A22779" w:rsidP="007E7996">
            <w:pPr>
              <w:spacing w:line="276" w:lineRule="auto"/>
              <w:ind w:hanging="2"/>
              <w:rPr>
                <w:sz w:val="22"/>
                <w:szCs w:val="22"/>
              </w:rPr>
            </w:pPr>
          </w:p>
          <w:p w14:paraId="1FF0EF02" w14:textId="77777777" w:rsidR="00A22779" w:rsidRPr="00C47DDB" w:rsidRDefault="00A22779" w:rsidP="007E7996">
            <w:pPr>
              <w:spacing w:line="276" w:lineRule="auto"/>
              <w:ind w:hanging="2"/>
              <w:rPr>
                <w:sz w:val="22"/>
                <w:szCs w:val="22"/>
              </w:rPr>
            </w:pPr>
          </w:p>
          <w:p w14:paraId="790DDA64" w14:textId="77777777" w:rsidR="00A22779" w:rsidRPr="00C47DDB" w:rsidRDefault="00A22779" w:rsidP="007E7996">
            <w:pPr>
              <w:spacing w:line="276" w:lineRule="auto"/>
              <w:ind w:hanging="2"/>
              <w:rPr>
                <w:sz w:val="22"/>
                <w:szCs w:val="22"/>
              </w:rPr>
            </w:pPr>
          </w:p>
          <w:p w14:paraId="23803726" w14:textId="77777777" w:rsidR="00A22779" w:rsidRPr="00C47DDB" w:rsidRDefault="00A22779" w:rsidP="007E7996">
            <w:pPr>
              <w:spacing w:line="276" w:lineRule="auto"/>
              <w:ind w:hanging="2"/>
              <w:rPr>
                <w:sz w:val="22"/>
                <w:szCs w:val="22"/>
              </w:rPr>
            </w:pPr>
          </w:p>
          <w:p w14:paraId="08D07A5C" w14:textId="77777777" w:rsidR="00A22779" w:rsidRPr="00C47DDB" w:rsidRDefault="00A22779" w:rsidP="007E7996">
            <w:pPr>
              <w:spacing w:line="276" w:lineRule="auto"/>
              <w:ind w:hanging="2"/>
              <w:rPr>
                <w:sz w:val="22"/>
                <w:szCs w:val="22"/>
              </w:rPr>
            </w:pPr>
          </w:p>
          <w:p w14:paraId="40F2CED3" w14:textId="77777777" w:rsidR="00A22779" w:rsidRPr="00C47DDB" w:rsidRDefault="00A22779" w:rsidP="007E7996">
            <w:pPr>
              <w:spacing w:line="276" w:lineRule="auto"/>
              <w:ind w:hanging="2"/>
              <w:rPr>
                <w:sz w:val="22"/>
                <w:szCs w:val="22"/>
              </w:rPr>
            </w:pPr>
          </w:p>
          <w:p w14:paraId="3DF53F5B" w14:textId="77777777" w:rsidR="00A22779" w:rsidRPr="00C47DDB" w:rsidRDefault="00A22779" w:rsidP="007E7996">
            <w:pPr>
              <w:spacing w:line="276" w:lineRule="auto"/>
              <w:ind w:hanging="2"/>
              <w:rPr>
                <w:sz w:val="22"/>
                <w:szCs w:val="22"/>
              </w:rPr>
            </w:pPr>
          </w:p>
          <w:p w14:paraId="048C6393" w14:textId="77777777" w:rsidR="00A22779" w:rsidRPr="00C47DDB" w:rsidRDefault="00A22779" w:rsidP="007E7996">
            <w:pPr>
              <w:spacing w:line="276" w:lineRule="auto"/>
              <w:ind w:hanging="2"/>
              <w:rPr>
                <w:sz w:val="22"/>
                <w:szCs w:val="22"/>
              </w:rPr>
            </w:pPr>
          </w:p>
          <w:p w14:paraId="18D4A5E4" w14:textId="77777777" w:rsidR="00A22779" w:rsidRPr="00C47DDB" w:rsidRDefault="00A22779" w:rsidP="007E7996">
            <w:pPr>
              <w:spacing w:line="276" w:lineRule="auto"/>
              <w:ind w:hanging="2"/>
              <w:rPr>
                <w:sz w:val="22"/>
                <w:szCs w:val="22"/>
              </w:rPr>
            </w:pPr>
          </w:p>
          <w:p w14:paraId="30ECEB1A" w14:textId="77777777" w:rsidR="00A22779" w:rsidRPr="00C47DDB" w:rsidRDefault="00A22779" w:rsidP="007E7996">
            <w:pPr>
              <w:spacing w:line="276" w:lineRule="auto"/>
              <w:ind w:hanging="2"/>
              <w:rPr>
                <w:sz w:val="22"/>
                <w:szCs w:val="22"/>
              </w:rPr>
            </w:pPr>
          </w:p>
        </w:tc>
        <w:tc>
          <w:tcPr>
            <w:tcW w:w="2552" w:type="dxa"/>
            <w:vMerge w:val="restart"/>
          </w:tcPr>
          <w:p w14:paraId="0C042508" w14:textId="77777777" w:rsidR="00A22779" w:rsidRPr="007E7996" w:rsidRDefault="00A22779" w:rsidP="007E7996">
            <w:pPr>
              <w:spacing w:line="276" w:lineRule="auto"/>
              <w:ind w:hanging="2"/>
              <w:rPr>
                <w:sz w:val="22"/>
                <w:szCs w:val="22"/>
              </w:rPr>
            </w:pPr>
            <w:r w:rsidRPr="007E7996">
              <w:rPr>
                <w:sz w:val="22"/>
                <w:szCs w:val="22"/>
              </w:rPr>
              <w:lastRenderedPageBreak/>
              <w:t xml:space="preserve">Capitol II </w:t>
            </w:r>
          </w:p>
          <w:p w14:paraId="160D5C8E" w14:textId="0FE83521" w:rsidR="00A22779" w:rsidRPr="007E7996" w:rsidRDefault="00A22779" w:rsidP="007E7996">
            <w:pPr>
              <w:spacing w:line="276" w:lineRule="auto"/>
              <w:ind w:hanging="2"/>
              <w:rPr>
                <w:color w:val="C00000"/>
                <w:sz w:val="22"/>
                <w:szCs w:val="22"/>
              </w:rPr>
            </w:pPr>
          </w:p>
        </w:tc>
        <w:tc>
          <w:tcPr>
            <w:tcW w:w="992" w:type="dxa"/>
            <w:vMerge w:val="restart"/>
          </w:tcPr>
          <w:p w14:paraId="19A4735A" w14:textId="77777777" w:rsidR="00A22779" w:rsidRPr="007E7996" w:rsidRDefault="00A22779" w:rsidP="007E7996">
            <w:pPr>
              <w:spacing w:line="276" w:lineRule="auto"/>
              <w:ind w:hanging="2"/>
              <w:jc w:val="center"/>
              <w:rPr>
                <w:color w:val="C00000"/>
                <w:sz w:val="22"/>
                <w:szCs w:val="22"/>
              </w:rPr>
            </w:pPr>
          </w:p>
        </w:tc>
        <w:tc>
          <w:tcPr>
            <w:tcW w:w="1985" w:type="dxa"/>
            <w:vMerge/>
            <w:shd w:val="clear" w:color="auto" w:fill="auto"/>
          </w:tcPr>
          <w:p w14:paraId="54EA0D46" w14:textId="77777777" w:rsidR="00A22779" w:rsidRPr="007E7996" w:rsidRDefault="00A22779" w:rsidP="007E7996">
            <w:pPr>
              <w:spacing w:line="276" w:lineRule="auto"/>
              <w:ind w:hanging="2"/>
              <w:jc w:val="center"/>
              <w:rPr>
                <w:color w:val="C00000"/>
                <w:sz w:val="22"/>
                <w:szCs w:val="22"/>
              </w:rPr>
            </w:pPr>
          </w:p>
        </w:tc>
      </w:tr>
      <w:tr w:rsidR="00A22779" w:rsidRPr="007E7996" w14:paraId="2D4AC568" w14:textId="77777777" w:rsidTr="002C63A0">
        <w:trPr>
          <w:trHeight w:val="351"/>
        </w:trPr>
        <w:tc>
          <w:tcPr>
            <w:tcW w:w="1555" w:type="dxa"/>
          </w:tcPr>
          <w:p w14:paraId="15FB202B" w14:textId="42464078"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5E0DDB46" w14:textId="3A5C44AD" w:rsidR="00A22779" w:rsidRPr="007E7996" w:rsidRDefault="00250288" w:rsidP="007E7996">
            <w:pPr>
              <w:spacing w:line="276" w:lineRule="auto"/>
              <w:ind w:hanging="2"/>
              <w:jc w:val="both"/>
              <w:rPr>
                <w:color w:val="C00000"/>
                <w:sz w:val="22"/>
                <w:szCs w:val="22"/>
                <w:lang w:val="es-ES"/>
              </w:rPr>
            </w:pPr>
            <w:r w:rsidRPr="007E7996">
              <w:rPr>
                <w:sz w:val="22"/>
                <w:szCs w:val="22"/>
                <w:lang w:val="es-ES"/>
              </w:rPr>
              <w:t xml:space="preserve">Problema </w:t>
            </w:r>
            <w:proofErr w:type="spellStart"/>
            <w:r w:rsidR="00A22779" w:rsidRPr="007E7996">
              <w:rPr>
                <w:sz w:val="22"/>
                <w:szCs w:val="22"/>
                <w:lang w:val="es-ES"/>
              </w:rPr>
              <w:t>sociala</w:t>
            </w:r>
            <w:proofErr w:type="spellEnd"/>
            <w:r w:rsidR="00A22779" w:rsidRPr="007E7996">
              <w:rPr>
                <w:sz w:val="22"/>
                <w:szCs w:val="22"/>
                <w:lang w:val="es-ES"/>
              </w:rPr>
              <w:t xml:space="preserve"> este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identificată</w:t>
            </w:r>
            <w:proofErr w:type="spellEnd"/>
            <w:r w:rsidR="00A22779" w:rsidRPr="007E7996">
              <w:rPr>
                <w:sz w:val="22"/>
                <w:szCs w:val="22"/>
                <w:lang w:val="es-ES"/>
              </w:rPr>
              <w:t xml:space="preserve"> dar este </w:t>
            </w:r>
            <w:proofErr w:type="spellStart"/>
            <w:r w:rsidR="00A22779" w:rsidRPr="007E7996">
              <w:rPr>
                <w:sz w:val="22"/>
                <w:szCs w:val="22"/>
                <w:lang w:val="es-ES"/>
              </w:rPr>
              <w:t>prezentata</w:t>
            </w:r>
            <w:proofErr w:type="spellEnd"/>
            <w:r w:rsidR="00A22779" w:rsidRPr="007E7996">
              <w:rPr>
                <w:sz w:val="22"/>
                <w:szCs w:val="22"/>
                <w:lang w:val="es-ES"/>
              </w:rPr>
              <w:t xml:space="preserve"> sumar, este </w:t>
            </w:r>
            <w:proofErr w:type="spellStart"/>
            <w:r w:rsidR="00A22779" w:rsidRPr="007E7996">
              <w:rPr>
                <w:sz w:val="22"/>
                <w:szCs w:val="22"/>
                <w:lang w:val="es-ES"/>
              </w:rPr>
              <w:t>corelată</w:t>
            </w:r>
            <w:proofErr w:type="spellEnd"/>
            <w:r w:rsidR="00A22779" w:rsidRPr="007E7996">
              <w:rPr>
                <w:sz w:val="22"/>
                <w:szCs w:val="22"/>
                <w:lang w:val="es-ES"/>
              </w:rPr>
              <w:t xml:space="preserve"> </w:t>
            </w:r>
            <w:proofErr w:type="spellStart"/>
            <w:r w:rsidR="00A22779" w:rsidRPr="007E7996">
              <w:rPr>
                <w:sz w:val="22"/>
                <w:szCs w:val="22"/>
                <w:lang w:val="es-ES"/>
              </w:rPr>
              <w:t>cu</w:t>
            </w:r>
            <w:proofErr w:type="spellEnd"/>
            <w:r w:rsidR="00A22779" w:rsidRPr="007E7996">
              <w:rPr>
                <w:sz w:val="22"/>
                <w:szCs w:val="22"/>
                <w:lang w:val="es-ES"/>
              </w:rPr>
              <w:t xml:space="preserve"> </w:t>
            </w:r>
            <w:proofErr w:type="spellStart"/>
            <w:r w:rsidR="00A22779" w:rsidRPr="007E7996">
              <w:rPr>
                <w:sz w:val="22"/>
                <w:szCs w:val="22"/>
                <w:lang w:val="es-ES"/>
              </w:rPr>
              <w:t>comunitatea</w:t>
            </w:r>
            <w:proofErr w:type="spellEnd"/>
            <w:r w:rsidR="00A22779" w:rsidRPr="007E7996">
              <w:rPr>
                <w:sz w:val="22"/>
                <w:szCs w:val="22"/>
                <w:lang w:val="es-ES"/>
              </w:rPr>
              <w:t xml:space="preserve"> </w:t>
            </w:r>
            <w:proofErr w:type="spellStart"/>
            <w:r w:rsidR="00A22779" w:rsidRPr="007E7996">
              <w:rPr>
                <w:sz w:val="22"/>
                <w:szCs w:val="22"/>
                <w:lang w:val="es-ES"/>
              </w:rPr>
              <w:t>căreia</w:t>
            </w:r>
            <w:proofErr w:type="spellEnd"/>
            <w:r w:rsidR="00A22779" w:rsidRPr="007E7996">
              <w:rPr>
                <w:sz w:val="22"/>
                <w:szCs w:val="22"/>
                <w:lang w:val="es-ES"/>
              </w:rPr>
              <w:t xml:space="preserve"> se </w:t>
            </w:r>
            <w:proofErr w:type="spellStart"/>
            <w:r w:rsidR="00A22779" w:rsidRPr="007E7996">
              <w:rPr>
                <w:sz w:val="22"/>
                <w:szCs w:val="22"/>
                <w:lang w:val="es-ES"/>
              </w:rPr>
              <w:t>adresează</w:t>
            </w:r>
            <w:proofErr w:type="spellEnd"/>
            <w:r w:rsidR="00A22779" w:rsidRPr="007E7996">
              <w:rPr>
                <w:sz w:val="22"/>
                <w:szCs w:val="22"/>
                <w:lang w:val="es-ES"/>
              </w:rPr>
              <w:t xml:space="preserve">.  </w:t>
            </w:r>
            <w:proofErr w:type="spellStart"/>
            <w:r w:rsidRPr="007E7996">
              <w:rPr>
                <w:sz w:val="22"/>
                <w:szCs w:val="22"/>
                <w:lang w:val="es-ES"/>
              </w:rPr>
              <w:t>Nevoil</w:t>
            </w:r>
            <w:r w:rsidR="006464A9" w:rsidRPr="007E7996">
              <w:rPr>
                <w:sz w:val="22"/>
                <w:szCs w:val="22"/>
                <w:lang w:val="es-ES"/>
              </w:rPr>
              <w:t>e</w:t>
            </w:r>
            <w:proofErr w:type="spellEnd"/>
            <w:r w:rsidRPr="007E7996">
              <w:rPr>
                <w:sz w:val="22"/>
                <w:szCs w:val="22"/>
                <w:lang w:val="es-ES"/>
              </w:rPr>
              <w:t xml:space="preserve"> </w:t>
            </w:r>
            <w:proofErr w:type="spellStart"/>
            <w:r w:rsidRPr="007E7996">
              <w:rPr>
                <w:sz w:val="22"/>
                <w:szCs w:val="22"/>
                <w:lang w:val="es-ES"/>
              </w:rPr>
              <w:t>sociale</w:t>
            </w:r>
            <w:proofErr w:type="spellEnd"/>
            <w:r w:rsidR="00A22779" w:rsidRPr="007E7996">
              <w:rPr>
                <w:sz w:val="22"/>
                <w:szCs w:val="22"/>
                <w:lang w:val="es-ES"/>
              </w:rPr>
              <w:t xml:space="preserve"> a</w:t>
            </w:r>
            <w:r w:rsidRPr="007E7996">
              <w:rPr>
                <w:sz w:val="22"/>
                <w:szCs w:val="22"/>
                <w:lang w:val="es-ES"/>
              </w:rPr>
              <w:t>le</w:t>
            </w:r>
            <w:r w:rsidR="00A22779" w:rsidRPr="007E7996">
              <w:rPr>
                <w:sz w:val="22"/>
                <w:szCs w:val="22"/>
                <w:lang w:val="es-ES"/>
              </w:rPr>
              <w:t xml:space="preserve"> </w:t>
            </w:r>
            <w:proofErr w:type="spellStart"/>
            <w:r w:rsidR="00A22779" w:rsidRPr="007E7996">
              <w:rPr>
                <w:sz w:val="22"/>
                <w:szCs w:val="22"/>
                <w:lang w:val="es-ES"/>
              </w:rPr>
              <w:t>comunitatii</w:t>
            </w:r>
            <w:proofErr w:type="spellEnd"/>
            <w:r w:rsidR="00A22779" w:rsidRPr="007E7996">
              <w:rPr>
                <w:sz w:val="22"/>
                <w:szCs w:val="22"/>
                <w:lang w:val="es-ES"/>
              </w:rPr>
              <w:t xml:space="preserve"> </w:t>
            </w:r>
            <w:proofErr w:type="spellStart"/>
            <w:r w:rsidR="00A22779" w:rsidRPr="007E7996">
              <w:rPr>
                <w:sz w:val="22"/>
                <w:szCs w:val="22"/>
                <w:lang w:val="es-ES"/>
              </w:rPr>
              <w:t>nu</w:t>
            </w:r>
            <w:proofErr w:type="spellEnd"/>
            <w:r w:rsidR="00A22779" w:rsidRPr="007E7996">
              <w:rPr>
                <w:sz w:val="22"/>
                <w:szCs w:val="22"/>
                <w:lang w:val="es-ES"/>
              </w:rPr>
              <w:t xml:space="preserve"> </w:t>
            </w:r>
            <w:r w:rsidRPr="007E7996">
              <w:rPr>
                <w:sz w:val="22"/>
                <w:szCs w:val="22"/>
                <w:lang w:val="es-ES"/>
              </w:rPr>
              <w:t>sunt</w:t>
            </w:r>
            <w:r w:rsidR="00A22779" w:rsidRPr="007E7996">
              <w:rPr>
                <w:sz w:val="22"/>
                <w:szCs w:val="22"/>
                <w:lang w:val="es-ES"/>
              </w:rPr>
              <w:t xml:space="preserve"> </w:t>
            </w:r>
            <w:proofErr w:type="spellStart"/>
            <w:r w:rsidR="00A22779" w:rsidRPr="007E7996">
              <w:rPr>
                <w:sz w:val="22"/>
                <w:szCs w:val="22"/>
                <w:lang w:val="es-ES"/>
              </w:rPr>
              <w:t>identificat</w:t>
            </w:r>
            <w:r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suficient</w:t>
            </w:r>
            <w:proofErr w:type="spellEnd"/>
            <w:r w:rsidR="00A22779" w:rsidRPr="007E7996">
              <w:rPr>
                <w:sz w:val="22"/>
                <w:szCs w:val="22"/>
                <w:lang w:val="es-ES"/>
              </w:rPr>
              <w:t xml:space="preserve"> de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Modalitatea</w:t>
            </w:r>
            <w:proofErr w:type="spellEnd"/>
            <w:r w:rsidR="00A22779" w:rsidRPr="007E7996">
              <w:rPr>
                <w:sz w:val="22"/>
                <w:szCs w:val="22"/>
                <w:lang w:val="es-ES"/>
              </w:rPr>
              <w:t xml:space="preserve"> </w:t>
            </w:r>
            <w:proofErr w:type="spellStart"/>
            <w:r w:rsidR="00A22779" w:rsidRPr="007E7996">
              <w:rPr>
                <w:sz w:val="22"/>
                <w:szCs w:val="22"/>
                <w:lang w:val="es-ES"/>
              </w:rPr>
              <w:t>în</w:t>
            </w:r>
            <w:proofErr w:type="spellEnd"/>
            <w:r w:rsidR="00A22779" w:rsidRPr="007E7996">
              <w:rPr>
                <w:sz w:val="22"/>
                <w:szCs w:val="22"/>
                <w:lang w:val="es-ES"/>
              </w:rPr>
              <w:t xml:space="preserve"> </w:t>
            </w:r>
            <w:proofErr w:type="spellStart"/>
            <w:r w:rsidR="00A22779" w:rsidRPr="007E7996">
              <w:rPr>
                <w:sz w:val="22"/>
                <w:szCs w:val="22"/>
                <w:lang w:val="es-ES"/>
              </w:rPr>
              <w:t>care</w:t>
            </w:r>
            <w:proofErr w:type="spellEnd"/>
            <w:r w:rsidR="00A22779" w:rsidRPr="007E7996">
              <w:rPr>
                <w:sz w:val="22"/>
                <w:szCs w:val="22"/>
                <w:lang w:val="es-ES"/>
              </w:rPr>
              <w:t xml:space="preserve"> </w:t>
            </w:r>
            <w:proofErr w:type="spellStart"/>
            <w:r w:rsidR="00A22779" w:rsidRPr="007E7996">
              <w:rPr>
                <w:sz w:val="22"/>
                <w:szCs w:val="22"/>
                <w:lang w:val="es-ES"/>
              </w:rPr>
              <w:t>a</w:t>
            </w:r>
            <w:r w:rsidRPr="007E7996">
              <w:rPr>
                <w:sz w:val="22"/>
                <w:szCs w:val="22"/>
                <w:lang w:val="es-ES"/>
              </w:rPr>
              <w:t>u</w:t>
            </w:r>
            <w:proofErr w:type="spellEnd"/>
            <w:r w:rsidR="00A22779" w:rsidRPr="007E7996">
              <w:rPr>
                <w:sz w:val="22"/>
                <w:szCs w:val="22"/>
                <w:lang w:val="es-ES"/>
              </w:rPr>
              <w:t xml:space="preserve"> </w:t>
            </w:r>
            <w:proofErr w:type="spellStart"/>
            <w:r w:rsidR="00A22779" w:rsidRPr="007E7996">
              <w:rPr>
                <w:sz w:val="22"/>
                <w:szCs w:val="22"/>
                <w:lang w:val="es-ES"/>
              </w:rPr>
              <w:t>fost</w:t>
            </w:r>
            <w:proofErr w:type="spellEnd"/>
            <w:r w:rsidR="00A22779" w:rsidRPr="007E7996">
              <w:rPr>
                <w:sz w:val="22"/>
                <w:szCs w:val="22"/>
                <w:lang w:val="es-ES"/>
              </w:rPr>
              <w:t xml:space="preserve"> </w:t>
            </w:r>
            <w:proofErr w:type="spellStart"/>
            <w:r w:rsidR="00A22779" w:rsidRPr="007E7996">
              <w:rPr>
                <w:sz w:val="22"/>
                <w:szCs w:val="22"/>
                <w:lang w:val="es-ES"/>
              </w:rPr>
              <w:t>identificat</w:t>
            </w:r>
            <w:r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nevoi</w:t>
            </w:r>
            <w:r w:rsidRPr="007E7996">
              <w:rPr>
                <w:sz w:val="22"/>
                <w:szCs w:val="22"/>
                <w:lang w:val="es-ES"/>
              </w:rPr>
              <w:t>le</w:t>
            </w:r>
            <w:proofErr w:type="spellEnd"/>
            <w:r w:rsidR="00A22779" w:rsidRPr="007E7996">
              <w:rPr>
                <w:sz w:val="22"/>
                <w:szCs w:val="22"/>
                <w:lang w:val="es-ES"/>
              </w:rPr>
              <w:t xml:space="preserve"> </w:t>
            </w:r>
            <w:proofErr w:type="spellStart"/>
            <w:r w:rsidR="00A22779" w:rsidRPr="007E7996">
              <w:rPr>
                <w:sz w:val="22"/>
                <w:szCs w:val="22"/>
                <w:lang w:val="es-ES"/>
              </w:rPr>
              <w:t>social</w:t>
            </w:r>
            <w:r w:rsidRPr="007E7996">
              <w:rPr>
                <w:sz w:val="22"/>
                <w:szCs w:val="22"/>
                <w:lang w:val="es-ES"/>
              </w:rPr>
              <w:t>e</w:t>
            </w:r>
            <w:proofErr w:type="spellEnd"/>
            <w:r w:rsidR="00A22779" w:rsidRPr="007E7996">
              <w:rPr>
                <w:sz w:val="22"/>
                <w:szCs w:val="22"/>
                <w:lang w:val="es-ES"/>
              </w:rPr>
              <w:t xml:space="preserve"> este </w:t>
            </w:r>
            <w:proofErr w:type="spellStart"/>
            <w:r w:rsidR="00A22779" w:rsidRPr="007E7996">
              <w:rPr>
                <w:sz w:val="22"/>
                <w:szCs w:val="22"/>
                <w:lang w:val="es-ES"/>
              </w:rPr>
              <w:t>prezentata</w:t>
            </w:r>
            <w:proofErr w:type="spellEnd"/>
            <w:r w:rsidR="00A22779" w:rsidRPr="007E7996">
              <w:rPr>
                <w:sz w:val="22"/>
                <w:szCs w:val="22"/>
                <w:lang w:val="es-ES"/>
              </w:rPr>
              <w:t xml:space="preserve"> </w:t>
            </w:r>
            <w:proofErr w:type="spellStart"/>
            <w:r w:rsidR="00A22779" w:rsidRPr="007E7996">
              <w:rPr>
                <w:sz w:val="22"/>
                <w:szCs w:val="22"/>
                <w:lang w:val="es-ES"/>
              </w:rPr>
              <w:t>suficient</w:t>
            </w:r>
            <w:proofErr w:type="spellEnd"/>
            <w:r w:rsidR="00A22779" w:rsidRPr="007E7996">
              <w:rPr>
                <w:sz w:val="22"/>
                <w:szCs w:val="22"/>
                <w:lang w:val="es-ES"/>
              </w:rPr>
              <w:t xml:space="preserve"> de </w:t>
            </w:r>
            <w:proofErr w:type="spellStart"/>
            <w:r w:rsidR="00A22779" w:rsidRPr="007E7996">
              <w:rPr>
                <w:sz w:val="22"/>
                <w:szCs w:val="22"/>
                <w:lang w:val="es-ES"/>
              </w:rPr>
              <w:t>clar</w:t>
            </w:r>
            <w:proofErr w:type="spellEnd"/>
            <w:r w:rsidR="00A22779" w:rsidRPr="007E7996">
              <w:rPr>
                <w:sz w:val="22"/>
                <w:szCs w:val="22"/>
                <w:lang w:val="es-ES"/>
              </w:rPr>
              <w:t xml:space="preserve"> si </w:t>
            </w:r>
            <w:proofErr w:type="spellStart"/>
            <w:r w:rsidR="00A22779" w:rsidRPr="007E7996">
              <w:rPr>
                <w:sz w:val="22"/>
                <w:szCs w:val="22"/>
                <w:lang w:val="es-ES"/>
              </w:rPr>
              <w:t>detaliat</w:t>
            </w:r>
            <w:proofErr w:type="spellEnd"/>
            <w:r w:rsidR="00A22779" w:rsidRPr="007E7996">
              <w:rPr>
                <w:sz w:val="22"/>
                <w:szCs w:val="22"/>
                <w:lang w:val="es-ES"/>
              </w:rPr>
              <w:t xml:space="preserve">, dar </w:t>
            </w:r>
            <w:proofErr w:type="spellStart"/>
            <w:r w:rsidR="00A22779" w:rsidRPr="007E7996">
              <w:rPr>
                <w:sz w:val="22"/>
                <w:szCs w:val="22"/>
                <w:lang w:val="es-ES"/>
              </w:rPr>
              <w:t>nu</w:t>
            </w:r>
            <w:proofErr w:type="spellEnd"/>
            <w:r w:rsidR="00A22779" w:rsidRPr="007E7996">
              <w:rPr>
                <w:sz w:val="22"/>
                <w:szCs w:val="22"/>
                <w:lang w:val="es-ES"/>
              </w:rPr>
              <w:t xml:space="preserve"> este </w:t>
            </w:r>
            <w:proofErr w:type="spellStart"/>
            <w:r w:rsidR="00A22779" w:rsidRPr="007E7996">
              <w:rPr>
                <w:sz w:val="22"/>
                <w:szCs w:val="22"/>
                <w:lang w:val="es-ES"/>
              </w:rPr>
              <w:t>sustinuta</w:t>
            </w:r>
            <w:proofErr w:type="spellEnd"/>
            <w:r w:rsidR="00A22779" w:rsidRPr="007E7996">
              <w:rPr>
                <w:sz w:val="22"/>
                <w:szCs w:val="22"/>
                <w:lang w:val="es-ES"/>
              </w:rPr>
              <w:t xml:space="preserve"> de </w:t>
            </w:r>
            <w:proofErr w:type="spellStart"/>
            <w:r w:rsidR="00A22779" w:rsidRPr="007E7996">
              <w:rPr>
                <w:sz w:val="22"/>
                <w:szCs w:val="22"/>
                <w:lang w:val="es-ES"/>
              </w:rPr>
              <w:t>studii</w:t>
            </w:r>
            <w:proofErr w:type="spellEnd"/>
            <w:r w:rsidR="00A22779" w:rsidRPr="007E7996">
              <w:rPr>
                <w:sz w:val="22"/>
                <w:szCs w:val="22"/>
                <w:lang w:val="es-ES"/>
              </w:rPr>
              <w:t xml:space="preserve"> </w:t>
            </w:r>
            <w:r w:rsidR="00A22779" w:rsidRPr="007E7996">
              <w:rPr>
                <w:sz w:val="22"/>
                <w:szCs w:val="22"/>
              </w:rPr>
              <w:t xml:space="preserve">si statistici oficiale sau realizate de aplicant. </w:t>
            </w:r>
          </w:p>
        </w:tc>
        <w:tc>
          <w:tcPr>
            <w:tcW w:w="1276" w:type="dxa"/>
          </w:tcPr>
          <w:p w14:paraId="54A1FB79" w14:textId="061A2229" w:rsidR="00A22779" w:rsidRPr="00C47DDB" w:rsidRDefault="00912A54" w:rsidP="007E7996">
            <w:pPr>
              <w:spacing w:line="276" w:lineRule="auto"/>
              <w:ind w:hanging="2"/>
              <w:jc w:val="center"/>
              <w:rPr>
                <w:sz w:val="22"/>
                <w:szCs w:val="22"/>
              </w:rPr>
            </w:pPr>
            <w:r>
              <w:rPr>
                <w:sz w:val="22"/>
                <w:szCs w:val="22"/>
              </w:rPr>
              <w:t>2</w:t>
            </w:r>
            <w:r w:rsidR="00A22779" w:rsidRPr="00C47DDB">
              <w:rPr>
                <w:sz w:val="22"/>
                <w:szCs w:val="22"/>
              </w:rPr>
              <w:t>-</w:t>
            </w:r>
            <w:r>
              <w:rPr>
                <w:sz w:val="22"/>
                <w:szCs w:val="22"/>
              </w:rPr>
              <w:t>3</w:t>
            </w:r>
          </w:p>
        </w:tc>
        <w:tc>
          <w:tcPr>
            <w:tcW w:w="2409" w:type="dxa"/>
            <w:vMerge/>
          </w:tcPr>
          <w:p w14:paraId="65393223" w14:textId="77777777" w:rsidR="00A22779" w:rsidRPr="007E7996" w:rsidRDefault="00A22779" w:rsidP="007E7996">
            <w:pPr>
              <w:spacing w:line="276" w:lineRule="auto"/>
              <w:ind w:hanging="2"/>
              <w:jc w:val="center"/>
              <w:rPr>
                <w:color w:val="C00000"/>
                <w:sz w:val="22"/>
                <w:szCs w:val="22"/>
              </w:rPr>
            </w:pPr>
          </w:p>
        </w:tc>
        <w:tc>
          <w:tcPr>
            <w:tcW w:w="2552" w:type="dxa"/>
            <w:vMerge/>
          </w:tcPr>
          <w:p w14:paraId="5E45591B" w14:textId="77777777" w:rsidR="00A22779" w:rsidRPr="007E7996" w:rsidRDefault="00A22779" w:rsidP="007E7996">
            <w:pPr>
              <w:spacing w:line="276" w:lineRule="auto"/>
              <w:ind w:hanging="2"/>
              <w:jc w:val="center"/>
              <w:rPr>
                <w:color w:val="C00000"/>
                <w:sz w:val="22"/>
                <w:szCs w:val="22"/>
              </w:rPr>
            </w:pPr>
          </w:p>
        </w:tc>
        <w:tc>
          <w:tcPr>
            <w:tcW w:w="992" w:type="dxa"/>
            <w:vMerge/>
          </w:tcPr>
          <w:p w14:paraId="25784C55" w14:textId="77777777" w:rsidR="00A22779" w:rsidRPr="007E7996" w:rsidRDefault="00A22779" w:rsidP="007E7996">
            <w:pPr>
              <w:spacing w:line="276" w:lineRule="auto"/>
              <w:ind w:hanging="2"/>
              <w:jc w:val="center"/>
              <w:rPr>
                <w:color w:val="C00000"/>
                <w:sz w:val="22"/>
                <w:szCs w:val="22"/>
              </w:rPr>
            </w:pPr>
          </w:p>
        </w:tc>
        <w:tc>
          <w:tcPr>
            <w:tcW w:w="1985" w:type="dxa"/>
            <w:vMerge/>
            <w:shd w:val="clear" w:color="auto" w:fill="auto"/>
          </w:tcPr>
          <w:p w14:paraId="13152575" w14:textId="77777777" w:rsidR="00A22779" w:rsidRPr="007E7996" w:rsidRDefault="00A22779" w:rsidP="007E7996">
            <w:pPr>
              <w:spacing w:line="276" w:lineRule="auto"/>
              <w:ind w:hanging="2"/>
              <w:jc w:val="center"/>
              <w:rPr>
                <w:color w:val="C00000"/>
                <w:sz w:val="22"/>
                <w:szCs w:val="22"/>
              </w:rPr>
            </w:pPr>
          </w:p>
        </w:tc>
      </w:tr>
      <w:tr w:rsidR="00A22779" w:rsidRPr="007E7996" w14:paraId="07C6A71D" w14:textId="77777777" w:rsidTr="002C63A0">
        <w:trPr>
          <w:trHeight w:val="351"/>
        </w:trPr>
        <w:tc>
          <w:tcPr>
            <w:tcW w:w="1555" w:type="dxa"/>
          </w:tcPr>
          <w:p w14:paraId="288400B2" w14:textId="5BE70AAC"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6B1B854D" w14:textId="319E506D" w:rsidR="00A22779" w:rsidRPr="007E7996" w:rsidRDefault="00250288" w:rsidP="007E7996">
            <w:pPr>
              <w:spacing w:line="276" w:lineRule="auto"/>
              <w:ind w:hanging="2"/>
              <w:jc w:val="both"/>
              <w:rPr>
                <w:color w:val="C00000"/>
                <w:sz w:val="22"/>
                <w:szCs w:val="22"/>
                <w:lang w:val="es-ES"/>
              </w:rPr>
            </w:pPr>
            <w:r w:rsidRPr="007E7996">
              <w:rPr>
                <w:sz w:val="22"/>
                <w:szCs w:val="22"/>
                <w:lang w:val="es-ES"/>
              </w:rPr>
              <w:t>Problema</w:t>
            </w:r>
            <w:r w:rsidR="00A22779" w:rsidRPr="007E7996">
              <w:rPr>
                <w:sz w:val="22"/>
                <w:szCs w:val="22"/>
                <w:lang w:val="es-ES"/>
              </w:rPr>
              <w:t xml:space="preserve"> </w:t>
            </w:r>
            <w:proofErr w:type="spellStart"/>
            <w:r w:rsidR="00A22779" w:rsidRPr="007E7996">
              <w:rPr>
                <w:sz w:val="22"/>
                <w:szCs w:val="22"/>
                <w:lang w:val="es-ES"/>
              </w:rPr>
              <w:t>socială</w:t>
            </w:r>
            <w:proofErr w:type="spellEnd"/>
            <w:r w:rsidR="00A22779" w:rsidRPr="007E7996">
              <w:rPr>
                <w:sz w:val="22"/>
                <w:szCs w:val="22"/>
                <w:lang w:val="es-ES"/>
              </w:rPr>
              <w:t xml:space="preserve"> </w:t>
            </w:r>
            <w:proofErr w:type="spellStart"/>
            <w:r w:rsidR="00A22779" w:rsidRPr="007E7996">
              <w:rPr>
                <w:sz w:val="22"/>
                <w:szCs w:val="22"/>
                <w:lang w:val="es-ES"/>
              </w:rPr>
              <w:t>nu</w:t>
            </w:r>
            <w:proofErr w:type="spellEnd"/>
            <w:r w:rsidR="00A22779" w:rsidRPr="007E7996">
              <w:rPr>
                <w:sz w:val="22"/>
                <w:szCs w:val="22"/>
                <w:lang w:val="es-ES"/>
              </w:rPr>
              <w:t xml:space="preserve"> este </w:t>
            </w:r>
            <w:proofErr w:type="spellStart"/>
            <w:r w:rsidR="00A22779" w:rsidRPr="007E7996">
              <w:rPr>
                <w:sz w:val="22"/>
                <w:szCs w:val="22"/>
                <w:lang w:val="es-ES"/>
              </w:rPr>
              <w:t>suficient</w:t>
            </w:r>
            <w:proofErr w:type="spellEnd"/>
            <w:r w:rsidR="00A22779" w:rsidRPr="007E7996">
              <w:rPr>
                <w:sz w:val="22"/>
                <w:szCs w:val="22"/>
                <w:lang w:val="es-ES"/>
              </w:rPr>
              <w:t xml:space="preserve"> de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identificată</w:t>
            </w:r>
            <w:proofErr w:type="spellEnd"/>
            <w:r w:rsidR="00A22779" w:rsidRPr="007E7996">
              <w:rPr>
                <w:sz w:val="22"/>
                <w:szCs w:val="22"/>
                <w:lang w:val="es-ES"/>
              </w:rPr>
              <w:t xml:space="preserve">, este </w:t>
            </w:r>
            <w:proofErr w:type="spellStart"/>
            <w:r w:rsidR="00A22779" w:rsidRPr="007E7996">
              <w:rPr>
                <w:sz w:val="22"/>
                <w:szCs w:val="22"/>
                <w:lang w:val="es-ES"/>
              </w:rPr>
              <w:t>prezentata</w:t>
            </w:r>
            <w:proofErr w:type="spellEnd"/>
            <w:r w:rsidR="00A22779" w:rsidRPr="007E7996">
              <w:rPr>
                <w:sz w:val="22"/>
                <w:szCs w:val="22"/>
                <w:lang w:val="es-ES"/>
              </w:rPr>
              <w:t xml:space="preserve"> </w:t>
            </w:r>
            <w:proofErr w:type="spellStart"/>
            <w:r w:rsidR="00A22779" w:rsidRPr="007E7996">
              <w:rPr>
                <w:sz w:val="22"/>
                <w:szCs w:val="22"/>
                <w:lang w:val="es-ES"/>
              </w:rPr>
              <w:t>vag</w:t>
            </w:r>
            <w:proofErr w:type="spellEnd"/>
            <w:r w:rsidR="00A22779" w:rsidRPr="007E7996">
              <w:rPr>
                <w:sz w:val="22"/>
                <w:szCs w:val="22"/>
                <w:lang w:val="es-ES"/>
              </w:rPr>
              <w:t xml:space="preserve">, este </w:t>
            </w:r>
            <w:proofErr w:type="spellStart"/>
            <w:r w:rsidR="00A22779" w:rsidRPr="007E7996">
              <w:rPr>
                <w:sz w:val="22"/>
                <w:szCs w:val="22"/>
                <w:lang w:val="es-ES"/>
              </w:rPr>
              <w:t>corelată</w:t>
            </w:r>
            <w:proofErr w:type="spellEnd"/>
            <w:r w:rsidR="00A22779" w:rsidRPr="007E7996">
              <w:rPr>
                <w:sz w:val="22"/>
                <w:szCs w:val="22"/>
                <w:lang w:val="es-ES"/>
              </w:rPr>
              <w:t xml:space="preserve"> </w:t>
            </w:r>
            <w:proofErr w:type="spellStart"/>
            <w:r w:rsidR="00A22779" w:rsidRPr="007E7996">
              <w:rPr>
                <w:sz w:val="22"/>
                <w:szCs w:val="22"/>
                <w:lang w:val="es-ES"/>
              </w:rPr>
              <w:t>partial</w:t>
            </w:r>
            <w:proofErr w:type="spellEnd"/>
            <w:r w:rsidR="00A22779" w:rsidRPr="007E7996">
              <w:rPr>
                <w:sz w:val="22"/>
                <w:szCs w:val="22"/>
                <w:lang w:val="es-ES"/>
              </w:rPr>
              <w:t xml:space="preserve"> </w:t>
            </w:r>
            <w:proofErr w:type="spellStart"/>
            <w:r w:rsidR="00A22779" w:rsidRPr="007E7996">
              <w:rPr>
                <w:sz w:val="22"/>
                <w:szCs w:val="22"/>
                <w:lang w:val="es-ES"/>
              </w:rPr>
              <w:t>cu</w:t>
            </w:r>
            <w:proofErr w:type="spellEnd"/>
            <w:r w:rsidR="00A22779" w:rsidRPr="007E7996">
              <w:rPr>
                <w:sz w:val="22"/>
                <w:szCs w:val="22"/>
                <w:lang w:val="es-ES"/>
              </w:rPr>
              <w:t xml:space="preserve"> </w:t>
            </w:r>
            <w:proofErr w:type="spellStart"/>
            <w:r w:rsidR="00A22779" w:rsidRPr="007E7996">
              <w:rPr>
                <w:sz w:val="22"/>
                <w:szCs w:val="22"/>
                <w:lang w:val="es-ES"/>
              </w:rPr>
              <w:t>colectivitatea</w:t>
            </w:r>
            <w:proofErr w:type="spellEnd"/>
            <w:r w:rsidR="00A22779" w:rsidRPr="007E7996">
              <w:rPr>
                <w:sz w:val="22"/>
                <w:szCs w:val="22"/>
                <w:lang w:val="es-ES"/>
              </w:rPr>
              <w:t xml:space="preserve"> </w:t>
            </w:r>
            <w:proofErr w:type="spellStart"/>
            <w:r w:rsidR="00A22779" w:rsidRPr="007E7996">
              <w:rPr>
                <w:sz w:val="22"/>
                <w:szCs w:val="22"/>
                <w:lang w:val="es-ES"/>
              </w:rPr>
              <w:t>căreia</w:t>
            </w:r>
            <w:proofErr w:type="spellEnd"/>
            <w:r w:rsidR="00A22779" w:rsidRPr="007E7996">
              <w:rPr>
                <w:sz w:val="22"/>
                <w:szCs w:val="22"/>
                <w:lang w:val="es-ES"/>
              </w:rPr>
              <w:t xml:space="preserve"> se </w:t>
            </w:r>
            <w:proofErr w:type="spellStart"/>
            <w:r w:rsidR="00A22779" w:rsidRPr="007E7996">
              <w:rPr>
                <w:sz w:val="22"/>
                <w:szCs w:val="22"/>
                <w:lang w:val="es-ES"/>
              </w:rPr>
              <w:t>adresează</w:t>
            </w:r>
            <w:proofErr w:type="spellEnd"/>
            <w:r w:rsidR="00A22779" w:rsidRPr="007E7996">
              <w:rPr>
                <w:sz w:val="22"/>
                <w:szCs w:val="22"/>
                <w:lang w:val="es-ES"/>
              </w:rPr>
              <w:t xml:space="preserve">. </w:t>
            </w:r>
            <w:proofErr w:type="spellStart"/>
            <w:r w:rsidRPr="007E7996">
              <w:rPr>
                <w:sz w:val="22"/>
                <w:szCs w:val="22"/>
                <w:lang w:val="es-ES"/>
              </w:rPr>
              <w:t>Nevoile</w:t>
            </w:r>
            <w:proofErr w:type="spellEnd"/>
            <w:r w:rsidRPr="007E7996">
              <w:rPr>
                <w:sz w:val="22"/>
                <w:szCs w:val="22"/>
                <w:lang w:val="es-ES"/>
              </w:rPr>
              <w:t xml:space="preserve"> </w:t>
            </w:r>
            <w:proofErr w:type="spellStart"/>
            <w:r w:rsidRPr="007E7996">
              <w:rPr>
                <w:sz w:val="22"/>
                <w:szCs w:val="22"/>
                <w:lang w:val="es-ES"/>
              </w:rPr>
              <w:t>sociale</w:t>
            </w:r>
            <w:proofErr w:type="spellEnd"/>
            <w:r w:rsidR="00A22779" w:rsidRPr="007E7996">
              <w:rPr>
                <w:sz w:val="22"/>
                <w:szCs w:val="22"/>
                <w:lang w:val="es-ES"/>
              </w:rPr>
              <w:t xml:space="preserve"> a</w:t>
            </w:r>
            <w:r w:rsidRPr="007E7996">
              <w:rPr>
                <w:sz w:val="22"/>
                <w:szCs w:val="22"/>
                <w:lang w:val="es-ES"/>
              </w:rPr>
              <w:t>le</w:t>
            </w:r>
            <w:r w:rsidR="00A22779" w:rsidRPr="007E7996">
              <w:rPr>
                <w:sz w:val="22"/>
                <w:szCs w:val="22"/>
                <w:lang w:val="es-ES"/>
              </w:rPr>
              <w:t xml:space="preserve"> </w:t>
            </w:r>
            <w:proofErr w:type="spellStart"/>
            <w:r w:rsidR="00A22779" w:rsidRPr="007E7996">
              <w:rPr>
                <w:sz w:val="22"/>
                <w:szCs w:val="22"/>
                <w:lang w:val="es-ES"/>
              </w:rPr>
              <w:t>comunitatii</w:t>
            </w:r>
            <w:proofErr w:type="spellEnd"/>
            <w:r w:rsidR="00A22779" w:rsidRPr="007E7996">
              <w:rPr>
                <w:sz w:val="22"/>
                <w:szCs w:val="22"/>
                <w:lang w:val="es-ES"/>
              </w:rPr>
              <w:t xml:space="preserve"> </w:t>
            </w:r>
            <w:proofErr w:type="spellStart"/>
            <w:r w:rsidR="00A22779" w:rsidRPr="007E7996">
              <w:rPr>
                <w:sz w:val="22"/>
                <w:szCs w:val="22"/>
                <w:lang w:val="es-ES"/>
              </w:rPr>
              <w:t>nu</w:t>
            </w:r>
            <w:proofErr w:type="spellEnd"/>
            <w:r w:rsidR="00A22779" w:rsidRPr="007E7996">
              <w:rPr>
                <w:sz w:val="22"/>
                <w:szCs w:val="22"/>
                <w:lang w:val="es-ES"/>
              </w:rPr>
              <w:t xml:space="preserve"> </w:t>
            </w:r>
            <w:r w:rsidRPr="007E7996">
              <w:rPr>
                <w:sz w:val="22"/>
                <w:szCs w:val="22"/>
                <w:lang w:val="es-ES"/>
              </w:rPr>
              <w:t>sunt</w:t>
            </w:r>
            <w:r w:rsidR="00A22779" w:rsidRPr="007E7996">
              <w:rPr>
                <w:sz w:val="22"/>
                <w:szCs w:val="22"/>
                <w:lang w:val="es-ES"/>
              </w:rPr>
              <w:t xml:space="preserve"> </w:t>
            </w:r>
            <w:proofErr w:type="spellStart"/>
            <w:r w:rsidR="00A22779" w:rsidRPr="007E7996">
              <w:rPr>
                <w:sz w:val="22"/>
                <w:szCs w:val="22"/>
                <w:lang w:val="es-ES"/>
              </w:rPr>
              <w:t>identificat</w:t>
            </w:r>
            <w:r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clar</w:t>
            </w:r>
            <w:proofErr w:type="spellEnd"/>
            <w:r w:rsidR="00A22779" w:rsidRPr="007E7996">
              <w:rPr>
                <w:sz w:val="22"/>
                <w:szCs w:val="22"/>
                <w:lang w:val="es-ES"/>
              </w:rPr>
              <w:t xml:space="preserve">.  </w:t>
            </w:r>
            <w:proofErr w:type="spellStart"/>
            <w:r w:rsidR="00A22779" w:rsidRPr="007E7996">
              <w:rPr>
                <w:sz w:val="22"/>
                <w:szCs w:val="22"/>
                <w:lang w:val="es-ES"/>
              </w:rPr>
              <w:t>Modalitatea</w:t>
            </w:r>
            <w:proofErr w:type="spellEnd"/>
            <w:r w:rsidR="00A22779" w:rsidRPr="007E7996">
              <w:rPr>
                <w:sz w:val="22"/>
                <w:szCs w:val="22"/>
                <w:lang w:val="es-ES"/>
              </w:rPr>
              <w:t xml:space="preserve"> </w:t>
            </w:r>
            <w:proofErr w:type="spellStart"/>
            <w:r w:rsidR="00A22779" w:rsidRPr="007E7996">
              <w:rPr>
                <w:sz w:val="22"/>
                <w:szCs w:val="22"/>
                <w:lang w:val="es-ES"/>
              </w:rPr>
              <w:t>în</w:t>
            </w:r>
            <w:proofErr w:type="spellEnd"/>
            <w:r w:rsidR="00A22779" w:rsidRPr="007E7996">
              <w:rPr>
                <w:sz w:val="22"/>
                <w:szCs w:val="22"/>
                <w:lang w:val="es-ES"/>
              </w:rPr>
              <w:t xml:space="preserve"> </w:t>
            </w:r>
            <w:proofErr w:type="spellStart"/>
            <w:r w:rsidR="00A22779" w:rsidRPr="007E7996">
              <w:rPr>
                <w:sz w:val="22"/>
                <w:szCs w:val="22"/>
                <w:lang w:val="es-ES"/>
              </w:rPr>
              <w:t>care</w:t>
            </w:r>
            <w:proofErr w:type="spellEnd"/>
            <w:r w:rsidR="00A22779" w:rsidRPr="007E7996">
              <w:rPr>
                <w:sz w:val="22"/>
                <w:szCs w:val="22"/>
                <w:lang w:val="es-ES"/>
              </w:rPr>
              <w:t xml:space="preserve"> </w:t>
            </w:r>
            <w:proofErr w:type="spellStart"/>
            <w:r w:rsidR="00A22779" w:rsidRPr="007E7996">
              <w:rPr>
                <w:sz w:val="22"/>
                <w:szCs w:val="22"/>
                <w:lang w:val="es-ES"/>
              </w:rPr>
              <w:t>a</w:t>
            </w:r>
            <w:r w:rsidR="00F80F10" w:rsidRPr="007E7996">
              <w:rPr>
                <w:sz w:val="22"/>
                <w:szCs w:val="22"/>
                <w:lang w:val="es-ES"/>
              </w:rPr>
              <w:t>u</w:t>
            </w:r>
            <w:proofErr w:type="spellEnd"/>
            <w:r w:rsidR="00A22779" w:rsidRPr="007E7996">
              <w:rPr>
                <w:sz w:val="22"/>
                <w:szCs w:val="22"/>
                <w:lang w:val="es-ES"/>
              </w:rPr>
              <w:t xml:space="preserve"> </w:t>
            </w:r>
            <w:proofErr w:type="spellStart"/>
            <w:r w:rsidR="00A22779" w:rsidRPr="007E7996">
              <w:rPr>
                <w:sz w:val="22"/>
                <w:szCs w:val="22"/>
                <w:lang w:val="es-ES"/>
              </w:rPr>
              <w:t>fost</w:t>
            </w:r>
            <w:proofErr w:type="spellEnd"/>
            <w:r w:rsidR="00A22779" w:rsidRPr="007E7996">
              <w:rPr>
                <w:sz w:val="22"/>
                <w:szCs w:val="22"/>
                <w:lang w:val="es-ES"/>
              </w:rPr>
              <w:t xml:space="preserve"> </w:t>
            </w:r>
            <w:proofErr w:type="spellStart"/>
            <w:r w:rsidR="00A22779" w:rsidRPr="007E7996">
              <w:rPr>
                <w:sz w:val="22"/>
                <w:szCs w:val="22"/>
                <w:lang w:val="es-ES"/>
              </w:rPr>
              <w:t>identificat</w:t>
            </w:r>
            <w:r w:rsidR="00F80F10"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nevoi</w:t>
            </w:r>
            <w:r w:rsidR="00F80F10" w:rsidRPr="007E7996">
              <w:rPr>
                <w:sz w:val="22"/>
                <w:szCs w:val="22"/>
                <w:lang w:val="es-ES"/>
              </w:rPr>
              <w:t>le</w:t>
            </w:r>
            <w:proofErr w:type="spellEnd"/>
            <w:r w:rsidR="00A22779" w:rsidRPr="007E7996">
              <w:rPr>
                <w:sz w:val="22"/>
                <w:szCs w:val="22"/>
                <w:lang w:val="es-ES"/>
              </w:rPr>
              <w:t xml:space="preserve"> </w:t>
            </w:r>
            <w:proofErr w:type="spellStart"/>
            <w:r w:rsidR="00A22779" w:rsidRPr="007E7996">
              <w:rPr>
                <w:sz w:val="22"/>
                <w:szCs w:val="22"/>
                <w:lang w:val="es-ES"/>
              </w:rPr>
              <w:t>social</w:t>
            </w:r>
            <w:r w:rsidR="00F80F10" w:rsidRPr="007E7996">
              <w:rPr>
                <w:sz w:val="22"/>
                <w:szCs w:val="22"/>
                <w:lang w:val="es-ES"/>
              </w:rPr>
              <w:t>e</w:t>
            </w:r>
            <w:proofErr w:type="spellEnd"/>
            <w:r w:rsidR="00A22779" w:rsidRPr="007E7996">
              <w:rPr>
                <w:sz w:val="22"/>
                <w:szCs w:val="22"/>
                <w:lang w:val="es-ES"/>
              </w:rPr>
              <w:t xml:space="preserve"> </w:t>
            </w:r>
            <w:proofErr w:type="spellStart"/>
            <w:r w:rsidR="00A22779" w:rsidRPr="007E7996">
              <w:rPr>
                <w:sz w:val="22"/>
                <w:szCs w:val="22"/>
                <w:lang w:val="es-ES"/>
              </w:rPr>
              <w:t>nu</w:t>
            </w:r>
            <w:proofErr w:type="spellEnd"/>
            <w:r w:rsidR="00A22779" w:rsidRPr="007E7996">
              <w:rPr>
                <w:sz w:val="22"/>
                <w:szCs w:val="22"/>
                <w:lang w:val="es-ES"/>
              </w:rPr>
              <w:t xml:space="preserve"> este </w:t>
            </w:r>
            <w:proofErr w:type="spellStart"/>
            <w:r w:rsidR="00A22779" w:rsidRPr="007E7996">
              <w:rPr>
                <w:sz w:val="22"/>
                <w:szCs w:val="22"/>
                <w:lang w:val="es-ES"/>
              </w:rPr>
              <w:t>prezentata</w:t>
            </w:r>
            <w:proofErr w:type="spellEnd"/>
            <w:r w:rsidR="00A22779" w:rsidRPr="007E7996">
              <w:rPr>
                <w:sz w:val="22"/>
                <w:szCs w:val="22"/>
                <w:lang w:val="es-ES"/>
              </w:rPr>
              <w:t xml:space="preserve"> </w:t>
            </w:r>
            <w:proofErr w:type="spellStart"/>
            <w:r w:rsidR="00A22779" w:rsidRPr="007E7996">
              <w:rPr>
                <w:sz w:val="22"/>
                <w:szCs w:val="22"/>
                <w:lang w:val="es-ES"/>
              </w:rPr>
              <w:t>sau</w:t>
            </w:r>
            <w:proofErr w:type="spellEnd"/>
            <w:r w:rsidR="00A22779" w:rsidRPr="007E7996">
              <w:rPr>
                <w:sz w:val="22"/>
                <w:szCs w:val="22"/>
                <w:lang w:val="es-ES"/>
              </w:rPr>
              <w:t xml:space="preserve"> este </w:t>
            </w:r>
            <w:proofErr w:type="spellStart"/>
            <w:r w:rsidR="00A22779" w:rsidRPr="007E7996">
              <w:rPr>
                <w:sz w:val="22"/>
                <w:szCs w:val="22"/>
                <w:lang w:val="es-ES"/>
              </w:rPr>
              <w:t>prezentata</w:t>
            </w:r>
            <w:proofErr w:type="spellEnd"/>
            <w:r w:rsidR="00A22779" w:rsidRPr="007E7996">
              <w:rPr>
                <w:sz w:val="22"/>
                <w:szCs w:val="22"/>
                <w:lang w:val="es-ES"/>
              </w:rPr>
              <w:t xml:space="preserve"> sumar.</w:t>
            </w:r>
          </w:p>
        </w:tc>
        <w:tc>
          <w:tcPr>
            <w:tcW w:w="1276" w:type="dxa"/>
          </w:tcPr>
          <w:p w14:paraId="19D5D69B" w14:textId="32A1E12A" w:rsidR="00A22779" w:rsidRPr="00C47DDB" w:rsidRDefault="00A22779" w:rsidP="007E7996">
            <w:pPr>
              <w:spacing w:line="276" w:lineRule="auto"/>
              <w:ind w:hanging="2"/>
              <w:jc w:val="center"/>
              <w:rPr>
                <w:sz w:val="22"/>
                <w:szCs w:val="22"/>
              </w:rPr>
            </w:pPr>
            <w:r w:rsidRPr="00C47DDB">
              <w:rPr>
                <w:sz w:val="22"/>
                <w:szCs w:val="22"/>
              </w:rPr>
              <w:t>0-</w:t>
            </w:r>
            <w:r w:rsidR="00912A54">
              <w:rPr>
                <w:sz w:val="22"/>
                <w:szCs w:val="22"/>
              </w:rPr>
              <w:t>1</w:t>
            </w:r>
          </w:p>
        </w:tc>
        <w:tc>
          <w:tcPr>
            <w:tcW w:w="2409" w:type="dxa"/>
            <w:vMerge/>
          </w:tcPr>
          <w:p w14:paraId="3B96C70F" w14:textId="77777777" w:rsidR="00A22779" w:rsidRPr="007E7996" w:rsidRDefault="00A22779" w:rsidP="007E7996">
            <w:pPr>
              <w:pStyle w:val="ListParagraph"/>
              <w:spacing w:line="276" w:lineRule="auto"/>
              <w:ind w:left="0" w:hanging="2"/>
              <w:rPr>
                <w:color w:val="C00000"/>
                <w:sz w:val="22"/>
                <w:szCs w:val="22"/>
              </w:rPr>
            </w:pPr>
          </w:p>
        </w:tc>
        <w:tc>
          <w:tcPr>
            <w:tcW w:w="2552" w:type="dxa"/>
            <w:vMerge/>
          </w:tcPr>
          <w:p w14:paraId="225F609E" w14:textId="77777777" w:rsidR="00A22779" w:rsidRPr="007E7996" w:rsidRDefault="00A22779" w:rsidP="007E7996">
            <w:pPr>
              <w:pStyle w:val="ListParagraph"/>
              <w:spacing w:line="276" w:lineRule="auto"/>
              <w:ind w:left="0" w:hanging="2"/>
              <w:rPr>
                <w:color w:val="C00000"/>
                <w:sz w:val="22"/>
                <w:szCs w:val="22"/>
              </w:rPr>
            </w:pPr>
          </w:p>
        </w:tc>
        <w:tc>
          <w:tcPr>
            <w:tcW w:w="992" w:type="dxa"/>
            <w:vMerge/>
          </w:tcPr>
          <w:p w14:paraId="400A62E4" w14:textId="77777777" w:rsidR="00A22779" w:rsidRPr="007E7996" w:rsidRDefault="00A22779" w:rsidP="007E7996">
            <w:pPr>
              <w:pStyle w:val="ListParagraph"/>
              <w:spacing w:line="276" w:lineRule="auto"/>
              <w:ind w:left="0" w:hanging="2"/>
              <w:rPr>
                <w:color w:val="C00000"/>
                <w:sz w:val="22"/>
                <w:szCs w:val="22"/>
              </w:rPr>
            </w:pPr>
          </w:p>
        </w:tc>
        <w:tc>
          <w:tcPr>
            <w:tcW w:w="1985" w:type="dxa"/>
            <w:vMerge/>
            <w:shd w:val="clear" w:color="auto" w:fill="auto"/>
          </w:tcPr>
          <w:p w14:paraId="6980A855" w14:textId="77777777" w:rsidR="00A22779" w:rsidRPr="007E7996" w:rsidRDefault="00A22779" w:rsidP="007E7996">
            <w:pPr>
              <w:pStyle w:val="ListParagraph"/>
              <w:spacing w:line="276" w:lineRule="auto"/>
              <w:ind w:left="0" w:hanging="2"/>
              <w:rPr>
                <w:color w:val="C00000"/>
                <w:sz w:val="22"/>
                <w:szCs w:val="22"/>
              </w:rPr>
            </w:pPr>
          </w:p>
        </w:tc>
      </w:tr>
      <w:tr w:rsidR="00A22779" w:rsidRPr="007E7996" w14:paraId="4EE2A268" w14:textId="77777777" w:rsidTr="002C63A0">
        <w:trPr>
          <w:trHeight w:val="351"/>
        </w:trPr>
        <w:tc>
          <w:tcPr>
            <w:tcW w:w="1555" w:type="dxa"/>
            <w:shd w:val="clear" w:color="auto" w:fill="E2EFD9" w:themeFill="accent6" w:themeFillTint="33"/>
          </w:tcPr>
          <w:p w14:paraId="6B05BC07" w14:textId="3A9473CD" w:rsidR="00A22779" w:rsidRPr="007E7996" w:rsidRDefault="00A22779" w:rsidP="007E7996">
            <w:pPr>
              <w:pStyle w:val="ListParagraph"/>
              <w:numPr>
                <w:ilvl w:val="1"/>
                <w:numId w:val="8"/>
              </w:numPr>
              <w:spacing w:line="276" w:lineRule="auto"/>
              <w:rPr>
                <w:b/>
                <w:color w:val="C00000"/>
                <w:sz w:val="22"/>
                <w:szCs w:val="22"/>
                <w:lang w:val="es-ES"/>
              </w:rPr>
            </w:pPr>
          </w:p>
        </w:tc>
        <w:tc>
          <w:tcPr>
            <w:tcW w:w="3827" w:type="dxa"/>
            <w:shd w:val="clear" w:color="auto" w:fill="E2EFD9" w:themeFill="accent6" w:themeFillTint="33"/>
          </w:tcPr>
          <w:p w14:paraId="560B5719" w14:textId="5363FC15" w:rsidR="00A22779" w:rsidRPr="007E7996" w:rsidRDefault="00FE3BAB" w:rsidP="007E7996">
            <w:pPr>
              <w:spacing w:line="276" w:lineRule="auto"/>
              <w:ind w:hanging="2"/>
              <w:jc w:val="both"/>
              <w:rPr>
                <w:b/>
                <w:sz w:val="22"/>
                <w:szCs w:val="22"/>
                <w:lang w:val="es-ES"/>
              </w:rPr>
            </w:pPr>
            <w:r w:rsidRPr="007E7996">
              <w:rPr>
                <w:b/>
                <w:sz w:val="22"/>
                <w:szCs w:val="22"/>
                <w:lang w:val="es-ES"/>
              </w:rPr>
              <w:t>IMPACTUL SOCIAL LA NIVEL DE COMUNITATE</w:t>
            </w:r>
          </w:p>
        </w:tc>
        <w:tc>
          <w:tcPr>
            <w:tcW w:w="1276" w:type="dxa"/>
            <w:shd w:val="clear" w:color="auto" w:fill="E2EFD9" w:themeFill="accent6" w:themeFillTint="33"/>
          </w:tcPr>
          <w:p w14:paraId="0C192BFB" w14:textId="77777777" w:rsidR="00A22779" w:rsidRPr="00C47DDB" w:rsidRDefault="00A22779" w:rsidP="007E7996">
            <w:pPr>
              <w:spacing w:line="276" w:lineRule="auto"/>
              <w:ind w:hanging="2"/>
              <w:jc w:val="center"/>
              <w:rPr>
                <w:b/>
                <w:sz w:val="22"/>
                <w:szCs w:val="22"/>
                <w:lang w:val="es-ES"/>
              </w:rPr>
            </w:pPr>
            <w:r w:rsidRPr="00C47DDB">
              <w:rPr>
                <w:b/>
                <w:sz w:val="22"/>
                <w:szCs w:val="22"/>
                <w:lang w:val="es-ES"/>
              </w:rPr>
              <w:t xml:space="preserve">Max. 5 </w:t>
            </w:r>
            <w:proofErr w:type="spellStart"/>
            <w:r w:rsidRPr="00C47DDB">
              <w:rPr>
                <w:b/>
                <w:sz w:val="22"/>
                <w:szCs w:val="22"/>
                <w:lang w:val="es-ES"/>
              </w:rPr>
              <w:t>puncte</w:t>
            </w:r>
            <w:proofErr w:type="spellEnd"/>
          </w:p>
        </w:tc>
        <w:tc>
          <w:tcPr>
            <w:tcW w:w="2409" w:type="dxa"/>
            <w:shd w:val="clear" w:color="auto" w:fill="E2EFD9" w:themeFill="accent6" w:themeFillTint="33"/>
          </w:tcPr>
          <w:p w14:paraId="3CB9041E" w14:textId="77777777" w:rsidR="00A22779" w:rsidRPr="00C47DDB" w:rsidRDefault="00A22779" w:rsidP="007E7996">
            <w:pPr>
              <w:spacing w:line="276" w:lineRule="auto"/>
              <w:ind w:hanging="2"/>
              <w:jc w:val="center"/>
              <w:rPr>
                <w:b/>
                <w:sz w:val="22"/>
                <w:szCs w:val="22"/>
                <w:lang w:val="es-ES"/>
              </w:rPr>
            </w:pPr>
            <w:proofErr w:type="spellStart"/>
            <w:r w:rsidRPr="00C47DDB">
              <w:rPr>
                <w:b/>
                <w:sz w:val="22"/>
                <w:szCs w:val="22"/>
                <w:lang w:val="es-ES"/>
              </w:rPr>
              <w:t>Punctajele</w:t>
            </w:r>
            <w:proofErr w:type="spellEnd"/>
            <w:r w:rsidRPr="00C47DDB">
              <w:rPr>
                <w:b/>
                <w:sz w:val="22"/>
                <w:szCs w:val="22"/>
                <w:lang w:val="es-ES"/>
              </w:rPr>
              <w:t xml:space="preserve"> sunt </w:t>
            </w:r>
            <w:proofErr w:type="spellStart"/>
            <w:r w:rsidRPr="00C47DDB">
              <w:rPr>
                <w:b/>
                <w:sz w:val="22"/>
                <w:szCs w:val="22"/>
                <w:lang w:val="es-ES"/>
              </w:rPr>
              <w:t>disjunctive</w:t>
            </w:r>
            <w:proofErr w:type="spellEnd"/>
          </w:p>
        </w:tc>
        <w:tc>
          <w:tcPr>
            <w:tcW w:w="2552" w:type="dxa"/>
            <w:shd w:val="clear" w:color="auto" w:fill="E2EFD9" w:themeFill="accent6" w:themeFillTint="33"/>
          </w:tcPr>
          <w:p w14:paraId="20DFB4C3" w14:textId="77777777" w:rsidR="00A22779" w:rsidRPr="007E7996" w:rsidRDefault="00A22779" w:rsidP="007E7996">
            <w:pPr>
              <w:spacing w:line="276" w:lineRule="auto"/>
              <w:ind w:hanging="2"/>
              <w:jc w:val="both"/>
              <w:rPr>
                <w:b/>
                <w:sz w:val="22"/>
                <w:szCs w:val="22"/>
                <w:lang w:val="es-ES"/>
              </w:rPr>
            </w:pPr>
          </w:p>
        </w:tc>
        <w:tc>
          <w:tcPr>
            <w:tcW w:w="992" w:type="dxa"/>
            <w:shd w:val="clear" w:color="auto" w:fill="E2EFD9" w:themeFill="accent6" w:themeFillTint="33"/>
          </w:tcPr>
          <w:p w14:paraId="412669B7" w14:textId="77777777" w:rsidR="00A22779" w:rsidRPr="007E7996" w:rsidRDefault="00A22779" w:rsidP="007E7996">
            <w:pPr>
              <w:spacing w:line="276" w:lineRule="auto"/>
              <w:ind w:hanging="2"/>
              <w:jc w:val="both"/>
              <w:rPr>
                <w:b/>
                <w:color w:val="C00000"/>
                <w:sz w:val="22"/>
                <w:szCs w:val="22"/>
                <w:lang w:val="es-ES"/>
              </w:rPr>
            </w:pPr>
          </w:p>
        </w:tc>
        <w:tc>
          <w:tcPr>
            <w:tcW w:w="1985" w:type="dxa"/>
            <w:shd w:val="clear" w:color="auto" w:fill="E2EFD9" w:themeFill="accent6" w:themeFillTint="33"/>
          </w:tcPr>
          <w:p w14:paraId="79B27941" w14:textId="77777777" w:rsidR="00A22779" w:rsidRPr="007E7996" w:rsidRDefault="00A22779" w:rsidP="007E7996">
            <w:pPr>
              <w:spacing w:line="276" w:lineRule="auto"/>
              <w:ind w:hanging="2"/>
              <w:jc w:val="both"/>
              <w:rPr>
                <w:b/>
                <w:color w:val="C00000"/>
                <w:sz w:val="22"/>
                <w:szCs w:val="22"/>
                <w:lang w:val="es-ES"/>
              </w:rPr>
            </w:pPr>
          </w:p>
        </w:tc>
      </w:tr>
      <w:tr w:rsidR="00A22779" w:rsidRPr="007E7996" w14:paraId="6ECA7ADF" w14:textId="77777777" w:rsidTr="002C63A0">
        <w:trPr>
          <w:trHeight w:val="351"/>
        </w:trPr>
        <w:tc>
          <w:tcPr>
            <w:tcW w:w="1555" w:type="dxa"/>
          </w:tcPr>
          <w:p w14:paraId="677D49EB" w14:textId="2F99F164" w:rsidR="00A22779" w:rsidRPr="007E7996" w:rsidRDefault="00A22779" w:rsidP="007E7996">
            <w:pPr>
              <w:pStyle w:val="ListParagraph"/>
              <w:numPr>
                <w:ilvl w:val="2"/>
                <w:numId w:val="8"/>
              </w:numPr>
              <w:spacing w:line="276" w:lineRule="auto"/>
              <w:rPr>
                <w:sz w:val="22"/>
                <w:szCs w:val="22"/>
              </w:rPr>
            </w:pPr>
          </w:p>
        </w:tc>
        <w:tc>
          <w:tcPr>
            <w:tcW w:w="3827" w:type="dxa"/>
          </w:tcPr>
          <w:p w14:paraId="4C89A9EA" w14:textId="1CF516C6" w:rsidR="00A22779" w:rsidRPr="007E7996" w:rsidRDefault="00A22779" w:rsidP="007E7996">
            <w:pPr>
              <w:spacing w:line="276" w:lineRule="auto"/>
              <w:ind w:hanging="2"/>
              <w:jc w:val="both"/>
              <w:rPr>
                <w:sz w:val="22"/>
                <w:szCs w:val="22"/>
                <w:lang w:val="es-ES"/>
              </w:rPr>
            </w:pPr>
            <w:proofErr w:type="spellStart"/>
            <w:r w:rsidRPr="007E7996">
              <w:rPr>
                <w:sz w:val="22"/>
                <w:szCs w:val="22"/>
                <w:lang w:val="es-ES"/>
              </w:rPr>
              <w:t>Implementarea</w:t>
            </w:r>
            <w:proofErr w:type="spellEnd"/>
            <w:r w:rsidRPr="007E7996">
              <w:rPr>
                <w:sz w:val="22"/>
                <w:szCs w:val="22"/>
                <w:lang w:val="es-ES"/>
              </w:rPr>
              <w:t xml:space="preserve"> </w:t>
            </w:r>
            <w:proofErr w:type="spellStart"/>
            <w:r w:rsidRPr="007E7996">
              <w:rPr>
                <w:sz w:val="22"/>
                <w:szCs w:val="22"/>
                <w:lang w:val="es-ES"/>
              </w:rPr>
              <w:t>Planului</w:t>
            </w:r>
            <w:proofErr w:type="spellEnd"/>
            <w:r w:rsidRPr="007E7996">
              <w:rPr>
                <w:sz w:val="22"/>
                <w:szCs w:val="22"/>
                <w:lang w:val="es-ES"/>
              </w:rPr>
              <w:t xml:space="preserve"> de </w:t>
            </w:r>
            <w:proofErr w:type="spellStart"/>
            <w:r w:rsidRPr="007E7996">
              <w:rPr>
                <w:sz w:val="22"/>
                <w:szCs w:val="22"/>
                <w:lang w:val="es-ES"/>
              </w:rPr>
              <w:t>afaceri</w:t>
            </w:r>
            <w:proofErr w:type="spellEnd"/>
            <w:r w:rsidRPr="007E7996">
              <w:rPr>
                <w:sz w:val="22"/>
                <w:szCs w:val="22"/>
                <w:lang w:val="es-ES"/>
              </w:rPr>
              <w:t xml:space="preserve"> va </w:t>
            </w:r>
            <w:proofErr w:type="spellStart"/>
            <w:r w:rsidRPr="007E7996">
              <w:rPr>
                <w:sz w:val="22"/>
                <w:szCs w:val="22"/>
                <w:lang w:val="es-ES"/>
              </w:rPr>
              <w:t>avea</w:t>
            </w:r>
            <w:proofErr w:type="spellEnd"/>
            <w:r w:rsidRPr="007E7996">
              <w:rPr>
                <w:sz w:val="22"/>
                <w:szCs w:val="22"/>
                <w:lang w:val="es-ES"/>
              </w:rPr>
              <w:t xml:space="preserve"> </w:t>
            </w:r>
            <w:proofErr w:type="spellStart"/>
            <w:r w:rsidRPr="007E7996">
              <w:rPr>
                <w:sz w:val="22"/>
                <w:szCs w:val="22"/>
                <w:lang w:val="es-ES"/>
              </w:rPr>
              <w:t>impact</w:t>
            </w:r>
            <w:proofErr w:type="spellEnd"/>
            <w:r w:rsidRPr="007E7996">
              <w:rPr>
                <w:sz w:val="22"/>
                <w:szCs w:val="22"/>
                <w:lang w:val="es-ES"/>
              </w:rPr>
              <w:t xml:space="preserve"> social la </w:t>
            </w:r>
            <w:proofErr w:type="spellStart"/>
            <w:r w:rsidRPr="007E7996">
              <w:rPr>
                <w:sz w:val="22"/>
                <w:szCs w:val="22"/>
                <w:lang w:val="es-ES"/>
              </w:rPr>
              <w:t>nivelul</w:t>
            </w:r>
            <w:proofErr w:type="spellEnd"/>
            <w:r w:rsidRPr="007E7996">
              <w:rPr>
                <w:sz w:val="22"/>
                <w:szCs w:val="22"/>
                <w:lang w:val="es-ES"/>
              </w:rPr>
              <w:t xml:space="preserve"> </w:t>
            </w:r>
            <w:proofErr w:type="spellStart"/>
            <w:r w:rsidRPr="007E7996">
              <w:rPr>
                <w:sz w:val="22"/>
                <w:szCs w:val="22"/>
                <w:lang w:val="es-ES"/>
              </w:rPr>
              <w:t>membrilor</w:t>
            </w:r>
            <w:proofErr w:type="spellEnd"/>
            <w:r w:rsidRPr="007E7996">
              <w:rPr>
                <w:sz w:val="22"/>
                <w:szCs w:val="22"/>
                <w:lang w:val="es-ES"/>
              </w:rPr>
              <w:t xml:space="preserve"> </w:t>
            </w:r>
            <w:proofErr w:type="spellStart"/>
            <w:r w:rsidRPr="007E7996">
              <w:rPr>
                <w:sz w:val="22"/>
                <w:szCs w:val="22"/>
                <w:lang w:val="es-ES"/>
              </w:rPr>
              <w:t>întreprinderii</w:t>
            </w:r>
            <w:proofErr w:type="spellEnd"/>
            <w:r w:rsidRPr="007E7996">
              <w:rPr>
                <w:sz w:val="22"/>
                <w:szCs w:val="22"/>
                <w:lang w:val="es-ES"/>
              </w:rPr>
              <w:t xml:space="preserve"> </w:t>
            </w:r>
            <w:proofErr w:type="spellStart"/>
            <w:r w:rsidRPr="007E7996">
              <w:rPr>
                <w:sz w:val="22"/>
                <w:szCs w:val="22"/>
                <w:lang w:val="es-ES"/>
              </w:rPr>
              <w:t>sociale</w:t>
            </w:r>
            <w:proofErr w:type="spellEnd"/>
          </w:p>
        </w:tc>
        <w:tc>
          <w:tcPr>
            <w:tcW w:w="1276" w:type="dxa"/>
          </w:tcPr>
          <w:p w14:paraId="58486546" w14:textId="77777777" w:rsidR="00A22779" w:rsidRPr="00C47DDB" w:rsidRDefault="00A22779" w:rsidP="007E7996">
            <w:pPr>
              <w:spacing w:line="276" w:lineRule="auto"/>
              <w:ind w:hanging="2"/>
              <w:jc w:val="center"/>
              <w:rPr>
                <w:sz w:val="22"/>
                <w:szCs w:val="22"/>
              </w:rPr>
            </w:pPr>
            <w:r w:rsidRPr="00C47DDB">
              <w:rPr>
                <w:sz w:val="22"/>
                <w:szCs w:val="22"/>
              </w:rPr>
              <w:t>1</w:t>
            </w:r>
          </w:p>
        </w:tc>
        <w:tc>
          <w:tcPr>
            <w:tcW w:w="2409" w:type="dxa"/>
            <w:vMerge w:val="restart"/>
          </w:tcPr>
          <w:p w14:paraId="6C622484" w14:textId="77777777" w:rsidR="00A22779" w:rsidRPr="00C47DDB" w:rsidRDefault="00A22779" w:rsidP="007E7996">
            <w:pPr>
              <w:spacing w:line="276" w:lineRule="auto"/>
              <w:ind w:hanging="2"/>
              <w:jc w:val="both"/>
              <w:rPr>
                <w:i/>
                <w:sz w:val="22"/>
                <w:szCs w:val="22"/>
              </w:rPr>
            </w:pPr>
            <w:r w:rsidRPr="00C47DDB">
              <w:rPr>
                <w:i/>
                <w:sz w:val="22"/>
                <w:szCs w:val="22"/>
              </w:rPr>
              <w:t xml:space="preserve">Se puncteaza un singur sub-subcriteriu </w:t>
            </w:r>
          </w:p>
          <w:p w14:paraId="0C1FBFFC" w14:textId="0B44A1DD" w:rsidR="00A22779" w:rsidRPr="00C47DDB" w:rsidRDefault="00A22779" w:rsidP="007E7996">
            <w:pPr>
              <w:spacing w:line="276" w:lineRule="auto"/>
              <w:ind w:hanging="2"/>
              <w:jc w:val="both"/>
              <w:rPr>
                <w:i/>
                <w:sz w:val="22"/>
                <w:szCs w:val="22"/>
              </w:rPr>
            </w:pPr>
            <w:r w:rsidRPr="00C47DDB">
              <w:rPr>
                <w:i/>
                <w:sz w:val="22"/>
                <w:szCs w:val="22"/>
              </w:rPr>
              <w:t xml:space="preserve">Se acorda punctajul corespunzator Item de la nivelul cel mai superior,la a carui cerinta se raspunde </w:t>
            </w:r>
          </w:p>
        </w:tc>
        <w:tc>
          <w:tcPr>
            <w:tcW w:w="2552" w:type="dxa"/>
            <w:vMerge w:val="restart"/>
          </w:tcPr>
          <w:p w14:paraId="3914ECE8" w14:textId="7FFDD467" w:rsidR="00A22779" w:rsidRPr="007E7996" w:rsidRDefault="00A22779" w:rsidP="007E7996">
            <w:pPr>
              <w:spacing w:line="276" w:lineRule="auto"/>
              <w:ind w:hanging="2"/>
              <w:rPr>
                <w:sz w:val="22"/>
                <w:szCs w:val="22"/>
              </w:rPr>
            </w:pPr>
            <w:r w:rsidRPr="007E7996">
              <w:rPr>
                <w:sz w:val="22"/>
                <w:szCs w:val="22"/>
              </w:rPr>
              <w:t>Cap. II</w:t>
            </w:r>
            <w:r w:rsidR="00E9693C" w:rsidRPr="007E7996">
              <w:rPr>
                <w:sz w:val="22"/>
                <w:szCs w:val="22"/>
              </w:rPr>
              <w:t xml:space="preserve"> punctul 2.</w:t>
            </w:r>
          </w:p>
          <w:p w14:paraId="61F46608" w14:textId="6C231AA5" w:rsidR="00A22779" w:rsidRPr="007E7996" w:rsidRDefault="00A22779" w:rsidP="007E7996">
            <w:pPr>
              <w:spacing w:line="276" w:lineRule="auto"/>
              <w:ind w:hanging="2"/>
              <w:rPr>
                <w:sz w:val="22"/>
                <w:szCs w:val="22"/>
              </w:rPr>
            </w:pPr>
          </w:p>
        </w:tc>
        <w:tc>
          <w:tcPr>
            <w:tcW w:w="992" w:type="dxa"/>
            <w:vMerge w:val="restart"/>
          </w:tcPr>
          <w:p w14:paraId="77FB20E3" w14:textId="77777777" w:rsidR="00A22779" w:rsidRPr="007E7996" w:rsidRDefault="00A22779" w:rsidP="007E7996">
            <w:pPr>
              <w:spacing w:line="276" w:lineRule="auto"/>
              <w:ind w:hanging="2"/>
              <w:jc w:val="center"/>
              <w:rPr>
                <w:color w:val="C00000"/>
                <w:sz w:val="22"/>
                <w:szCs w:val="22"/>
              </w:rPr>
            </w:pPr>
          </w:p>
        </w:tc>
        <w:tc>
          <w:tcPr>
            <w:tcW w:w="1985" w:type="dxa"/>
            <w:vMerge w:val="restart"/>
          </w:tcPr>
          <w:p w14:paraId="78299873" w14:textId="77777777" w:rsidR="00A22779" w:rsidRPr="007E7996" w:rsidRDefault="00A22779" w:rsidP="007E7996">
            <w:pPr>
              <w:spacing w:line="276" w:lineRule="auto"/>
              <w:ind w:hanging="2"/>
              <w:jc w:val="center"/>
              <w:rPr>
                <w:color w:val="C00000"/>
                <w:sz w:val="22"/>
                <w:szCs w:val="22"/>
              </w:rPr>
            </w:pPr>
          </w:p>
        </w:tc>
      </w:tr>
      <w:tr w:rsidR="00A22779" w:rsidRPr="007E7996" w14:paraId="2C037FC2" w14:textId="77777777" w:rsidTr="002C63A0">
        <w:trPr>
          <w:trHeight w:val="351"/>
        </w:trPr>
        <w:tc>
          <w:tcPr>
            <w:tcW w:w="1555" w:type="dxa"/>
          </w:tcPr>
          <w:p w14:paraId="68D8AA08" w14:textId="19B863EC" w:rsidR="00A22779" w:rsidRPr="007E7996" w:rsidRDefault="00A22779" w:rsidP="007E7996">
            <w:pPr>
              <w:pStyle w:val="ListParagraph"/>
              <w:numPr>
                <w:ilvl w:val="2"/>
                <w:numId w:val="8"/>
              </w:numPr>
              <w:spacing w:line="276" w:lineRule="auto"/>
              <w:rPr>
                <w:sz w:val="22"/>
                <w:szCs w:val="22"/>
              </w:rPr>
            </w:pPr>
          </w:p>
        </w:tc>
        <w:tc>
          <w:tcPr>
            <w:tcW w:w="3827" w:type="dxa"/>
          </w:tcPr>
          <w:p w14:paraId="5AFFD9D5" w14:textId="5FB77AF6" w:rsidR="00A22779" w:rsidRPr="007E7996" w:rsidRDefault="00A22779" w:rsidP="007E7996">
            <w:pPr>
              <w:spacing w:line="276" w:lineRule="auto"/>
              <w:ind w:hanging="2"/>
              <w:jc w:val="both"/>
              <w:rPr>
                <w:sz w:val="22"/>
                <w:szCs w:val="22"/>
                <w:lang w:val="es-ES"/>
              </w:rPr>
            </w:pPr>
            <w:proofErr w:type="spellStart"/>
            <w:r w:rsidRPr="007E7996">
              <w:rPr>
                <w:sz w:val="22"/>
                <w:szCs w:val="22"/>
                <w:lang w:val="es-ES"/>
              </w:rPr>
              <w:t>Implementarea</w:t>
            </w:r>
            <w:proofErr w:type="spellEnd"/>
            <w:r w:rsidRPr="007E7996">
              <w:rPr>
                <w:sz w:val="22"/>
                <w:szCs w:val="22"/>
                <w:lang w:val="es-ES"/>
              </w:rPr>
              <w:t xml:space="preserve"> </w:t>
            </w:r>
            <w:proofErr w:type="spellStart"/>
            <w:r w:rsidRPr="007E7996">
              <w:rPr>
                <w:sz w:val="22"/>
                <w:szCs w:val="22"/>
                <w:lang w:val="es-ES"/>
              </w:rPr>
              <w:t>Planului</w:t>
            </w:r>
            <w:proofErr w:type="spellEnd"/>
            <w:r w:rsidRPr="007E7996">
              <w:rPr>
                <w:sz w:val="22"/>
                <w:szCs w:val="22"/>
                <w:lang w:val="es-ES"/>
              </w:rPr>
              <w:t xml:space="preserve"> de </w:t>
            </w:r>
            <w:proofErr w:type="spellStart"/>
            <w:r w:rsidRPr="007E7996">
              <w:rPr>
                <w:sz w:val="22"/>
                <w:szCs w:val="22"/>
                <w:lang w:val="es-ES"/>
              </w:rPr>
              <w:t>afaceri</w:t>
            </w:r>
            <w:proofErr w:type="spellEnd"/>
            <w:r w:rsidRPr="007E7996">
              <w:rPr>
                <w:sz w:val="22"/>
                <w:szCs w:val="22"/>
                <w:lang w:val="es-ES"/>
              </w:rPr>
              <w:t xml:space="preserve"> va </w:t>
            </w:r>
            <w:proofErr w:type="spellStart"/>
            <w:r w:rsidRPr="007E7996">
              <w:rPr>
                <w:sz w:val="22"/>
                <w:szCs w:val="22"/>
                <w:lang w:val="es-ES"/>
              </w:rPr>
              <w:t>avea</w:t>
            </w:r>
            <w:proofErr w:type="spellEnd"/>
            <w:r w:rsidRPr="007E7996">
              <w:rPr>
                <w:sz w:val="22"/>
                <w:szCs w:val="22"/>
                <w:lang w:val="es-ES"/>
              </w:rPr>
              <w:t xml:space="preserve"> </w:t>
            </w:r>
            <w:proofErr w:type="spellStart"/>
            <w:r w:rsidRPr="007E7996">
              <w:rPr>
                <w:sz w:val="22"/>
                <w:szCs w:val="22"/>
                <w:lang w:val="es-ES"/>
              </w:rPr>
              <w:t>impact</w:t>
            </w:r>
            <w:proofErr w:type="spellEnd"/>
            <w:r w:rsidRPr="007E7996">
              <w:rPr>
                <w:sz w:val="22"/>
                <w:szCs w:val="22"/>
                <w:lang w:val="es-ES"/>
              </w:rPr>
              <w:t xml:space="preserve"> social la </w:t>
            </w:r>
            <w:proofErr w:type="spellStart"/>
            <w:r w:rsidRPr="007E7996">
              <w:rPr>
                <w:sz w:val="22"/>
                <w:szCs w:val="22"/>
                <w:lang w:val="es-ES"/>
              </w:rPr>
              <w:t>nivelul</w:t>
            </w:r>
            <w:proofErr w:type="spellEnd"/>
            <w:r w:rsidRPr="007E7996">
              <w:rPr>
                <w:sz w:val="22"/>
                <w:szCs w:val="22"/>
                <w:lang w:val="es-ES"/>
              </w:rPr>
              <w:t xml:space="preserve"> </w:t>
            </w:r>
            <w:proofErr w:type="spellStart"/>
            <w:r w:rsidRPr="007E7996">
              <w:rPr>
                <w:sz w:val="22"/>
                <w:szCs w:val="22"/>
                <w:lang w:val="es-ES"/>
              </w:rPr>
              <w:t>comunității</w:t>
            </w:r>
            <w:proofErr w:type="spellEnd"/>
            <w:r w:rsidRPr="007E7996">
              <w:rPr>
                <w:sz w:val="22"/>
                <w:szCs w:val="22"/>
                <w:lang w:val="es-ES"/>
              </w:rPr>
              <w:t xml:space="preserve"> </w:t>
            </w:r>
            <w:proofErr w:type="spellStart"/>
            <w:r w:rsidRPr="007E7996">
              <w:rPr>
                <w:sz w:val="22"/>
                <w:szCs w:val="22"/>
                <w:lang w:val="es-ES"/>
              </w:rPr>
              <w:t>locale</w:t>
            </w:r>
            <w:proofErr w:type="spellEnd"/>
          </w:p>
        </w:tc>
        <w:tc>
          <w:tcPr>
            <w:tcW w:w="1276" w:type="dxa"/>
          </w:tcPr>
          <w:p w14:paraId="2454B3EC" w14:textId="77777777" w:rsidR="00A22779" w:rsidRPr="00C47DDB" w:rsidRDefault="00A22779" w:rsidP="007E7996">
            <w:pPr>
              <w:spacing w:line="276" w:lineRule="auto"/>
              <w:ind w:hanging="2"/>
              <w:jc w:val="center"/>
              <w:rPr>
                <w:sz w:val="22"/>
                <w:szCs w:val="22"/>
              </w:rPr>
            </w:pPr>
            <w:r w:rsidRPr="00C47DDB">
              <w:rPr>
                <w:sz w:val="22"/>
                <w:szCs w:val="22"/>
              </w:rPr>
              <w:t>2</w:t>
            </w:r>
          </w:p>
        </w:tc>
        <w:tc>
          <w:tcPr>
            <w:tcW w:w="2409" w:type="dxa"/>
            <w:vMerge/>
          </w:tcPr>
          <w:p w14:paraId="60871BA8" w14:textId="77777777" w:rsidR="00A22779" w:rsidRPr="007E7996" w:rsidRDefault="00A22779" w:rsidP="007E7996">
            <w:pPr>
              <w:spacing w:line="276" w:lineRule="auto"/>
              <w:ind w:hanging="2"/>
              <w:jc w:val="center"/>
              <w:rPr>
                <w:color w:val="C00000"/>
                <w:sz w:val="22"/>
                <w:szCs w:val="22"/>
              </w:rPr>
            </w:pPr>
          </w:p>
        </w:tc>
        <w:tc>
          <w:tcPr>
            <w:tcW w:w="2552" w:type="dxa"/>
            <w:vMerge/>
          </w:tcPr>
          <w:p w14:paraId="3A3CDB57" w14:textId="77777777" w:rsidR="00A22779" w:rsidRPr="007E7996" w:rsidRDefault="00A22779" w:rsidP="007E7996">
            <w:pPr>
              <w:spacing w:line="276" w:lineRule="auto"/>
              <w:ind w:hanging="2"/>
              <w:jc w:val="center"/>
              <w:rPr>
                <w:color w:val="C00000"/>
                <w:sz w:val="22"/>
                <w:szCs w:val="22"/>
              </w:rPr>
            </w:pPr>
          </w:p>
        </w:tc>
        <w:tc>
          <w:tcPr>
            <w:tcW w:w="992" w:type="dxa"/>
            <w:vMerge/>
          </w:tcPr>
          <w:p w14:paraId="4BB7743E" w14:textId="77777777" w:rsidR="00A22779" w:rsidRPr="007E7996" w:rsidRDefault="00A22779" w:rsidP="007E7996">
            <w:pPr>
              <w:spacing w:line="276" w:lineRule="auto"/>
              <w:ind w:hanging="2"/>
              <w:jc w:val="center"/>
              <w:rPr>
                <w:color w:val="C00000"/>
                <w:sz w:val="22"/>
                <w:szCs w:val="22"/>
              </w:rPr>
            </w:pPr>
          </w:p>
        </w:tc>
        <w:tc>
          <w:tcPr>
            <w:tcW w:w="1985" w:type="dxa"/>
            <w:vMerge/>
          </w:tcPr>
          <w:p w14:paraId="57F34DFB" w14:textId="77777777" w:rsidR="00A22779" w:rsidRPr="007E7996" w:rsidRDefault="00A22779" w:rsidP="007E7996">
            <w:pPr>
              <w:spacing w:line="276" w:lineRule="auto"/>
              <w:ind w:hanging="2"/>
              <w:jc w:val="center"/>
              <w:rPr>
                <w:color w:val="C00000"/>
                <w:sz w:val="22"/>
                <w:szCs w:val="22"/>
              </w:rPr>
            </w:pPr>
          </w:p>
        </w:tc>
      </w:tr>
      <w:tr w:rsidR="00A22779" w:rsidRPr="007E7996" w14:paraId="2B03C9BE" w14:textId="77777777" w:rsidTr="002C63A0">
        <w:trPr>
          <w:trHeight w:val="351"/>
        </w:trPr>
        <w:tc>
          <w:tcPr>
            <w:tcW w:w="1555" w:type="dxa"/>
          </w:tcPr>
          <w:p w14:paraId="1D490CB2" w14:textId="5F051659" w:rsidR="00A22779" w:rsidRPr="007E7996" w:rsidRDefault="00A22779" w:rsidP="007E7996">
            <w:pPr>
              <w:pStyle w:val="ListParagraph"/>
              <w:numPr>
                <w:ilvl w:val="2"/>
                <w:numId w:val="8"/>
              </w:numPr>
              <w:spacing w:line="276" w:lineRule="auto"/>
              <w:rPr>
                <w:sz w:val="22"/>
                <w:szCs w:val="22"/>
              </w:rPr>
            </w:pPr>
          </w:p>
        </w:tc>
        <w:tc>
          <w:tcPr>
            <w:tcW w:w="3827" w:type="dxa"/>
          </w:tcPr>
          <w:p w14:paraId="1678CCA0" w14:textId="0325E464" w:rsidR="00A22779" w:rsidRPr="007E7996" w:rsidRDefault="00A22779" w:rsidP="007E7996">
            <w:pPr>
              <w:spacing w:line="276" w:lineRule="auto"/>
              <w:ind w:hanging="2"/>
              <w:jc w:val="both"/>
              <w:rPr>
                <w:sz w:val="22"/>
                <w:szCs w:val="22"/>
                <w:lang w:val="es-ES"/>
              </w:rPr>
            </w:pPr>
            <w:proofErr w:type="spellStart"/>
            <w:r w:rsidRPr="007E7996">
              <w:rPr>
                <w:sz w:val="22"/>
                <w:szCs w:val="22"/>
                <w:lang w:val="es-ES"/>
              </w:rPr>
              <w:t>Implementarea</w:t>
            </w:r>
            <w:proofErr w:type="spellEnd"/>
            <w:r w:rsidRPr="007E7996">
              <w:rPr>
                <w:sz w:val="22"/>
                <w:szCs w:val="22"/>
                <w:lang w:val="es-ES"/>
              </w:rPr>
              <w:t xml:space="preserve"> </w:t>
            </w:r>
            <w:proofErr w:type="spellStart"/>
            <w:r w:rsidRPr="007E7996">
              <w:rPr>
                <w:sz w:val="22"/>
                <w:szCs w:val="22"/>
                <w:lang w:val="es-ES"/>
              </w:rPr>
              <w:t>Planului</w:t>
            </w:r>
            <w:proofErr w:type="spellEnd"/>
            <w:r w:rsidRPr="007E7996">
              <w:rPr>
                <w:sz w:val="22"/>
                <w:szCs w:val="22"/>
                <w:lang w:val="es-ES"/>
              </w:rPr>
              <w:t xml:space="preserve"> de </w:t>
            </w:r>
            <w:proofErr w:type="spellStart"/>
            <w:r w:rsidRPr="007E7996">
              <w:rPr>
                <w:sz w:val="22"/>
                <w:szCs w:val="22"/>
                <w:lang w:val="es-ES"/>
              </w:rPr>
              <w:t>afaceri</w:t>
            </w:r>
            <w:proofErr w:type="spellEnd"/>
            <w:r w:rsidRPr="007E7996">
              <w:rPr>
                <w:sz w:val="22"/>
                <w:szCs w:val="22"/>
                <w:lang w:val="es-ES"/>
              </w:rPr>
              <w:t xml:space="preserve"> va </w:t>
            </w:r>
            <w:proofErr w:type="spellStart"/>
            <w:r w:rsidRPr="007E7996">
              <w:rPr>
                <w:sz w:val="22"/>
                <w:szCs w:val="22"/>
                <w:lang w:val="es-ES"/>
              </w:rPr>
              <w:t>avea</w:t>
            </w:r>
            <w:proofErr w:type="spellEnd"/>
            <w:r w:rsidRPr="007E7996">
              <w:rPr>
                <w:sz w:val="22"/>
                <w:szCs w:val="22"/>
                <w:lang w:val="es-ES"/>
              </w:rPr>
              <w:t xml:space="preserve"> </w:t>
            </w:r>
            <w:proofErr w:type="spellStart"/>
            <w:r w:rsidRPr="007E7996">
              <w:rPr>
                <w:sz w:val="22"/>
                <w:szCs w:val="22"/>
                <w:lang w:val="es-ES"/>
              </w:rPr>
              <w:t>impact</w:t>
            </w:r>
            <w:proofErr w:type="spellEnd"/>
            <w:r w:rsidRPr="007E7996">
              <w:rPr>
                <w:sz w:val="22"/>
                <w:szCs w:val="22"/>
                <w:lang w:val="es-ES"/>
              </w:rPr>
              <w:t xml:space="preserve"> social </w:t>
            </w:r>
            <w:proofErr w:type="spellStart"/>
            <w:proofErr w:type="gramStart"/>
            <w:r w:rsidRPr="007E7996">
              <w:rPr>
                <w:sz w:val="22"/>
                <w:szCs w:val="22"/>
                <w:lang w:val="es-ES"/>
              </w:rPr>
              <w:t>la</w:t>
            </w:r>
            <w:proofErr w:type="spellEnd"/>
            <w:r w:rsidRPr="007E7996">
              <w:rPr>
                <w:sz w:val="22"/>
                <w:szCs w:val="22"/>
                <w:lang w:val="es-ES"/>
              </w:rPr>
              <w:t xml:space="preserve"> nivel</w:t>
            </w:r>
            <w:proofErr w:type="gramEnd"/>
            <w:r w:rsidRPr="007E7996">
              <w:rPr>
                <w:sz w:val="22"/>
                <w:szCs w:val="22"/>
                <w:lang w:val="es-ES"/>
              </w:rPr>
              <w:t xml:space="preserve"> </w:t>
            </w:r>
            <w:proofErr w:type="spellStart"/>
            <w:r w:rsidRPr="007E7996">
              <w:rPr>
                <w:sz w:val="22"/>
                <w:szCs w:val="22"/>
                <w:lang w:val="es-ES"/>
              </w:rPr>
              <w:t>Județean</w:t>
            </w:r>
            <w:proofErr w:type="spellEnd"/>
          </w:p>
        </w:tc>
        <w:tc>
          <w:tcPr>
            <w:tcW w:w="1276" w:type="dxa"/>
          </w:tcPr>
          <w:p w14:paraId="334EE64D" w14:textId="77777777" w:rsidR="00A22779" w:rsidRPr="00C47DDB" w:rsidRDefault="00A22779" w:rsidP="007E7996">
            <w:pPr>
              <w:spacing w:line="276" w:lineRule="auto"/>
              <w:ind w:hanging="2"/>
              <w:jc w:val="center"/>
              <w:rPr>
                <w:sz w:val="22"/>
                <w:szCs w:val="22"/>
              </w:rPr>
            </w:pPr>
            <w:r w:rsidRPr="00C47DDB">
              <w:rPr>
                <w:sz w:val="22"/>
                <w:szCs w:val="22"/>
              </w:rPr>
              <w:t>3</w:t>
            </w:r>
          </w:p>
        </w:tc>
        <w:tc>
          <w:tcPr>
            <w:tcW w:w="2409" w:type="dxa"/>
            <w:vMerge/>
          </w:tcPr>
          <w:p w14:paraId="74E5D915" w14:textId="77777777" w:rsidR="00A22779" w:rsidRPr="007E7996" w:rsidRDefault="00A22779" w:rsidP="007E7996">
            <w:pPr>
              <w:spacing w:line="276" w:lineRule="auto"/>
              <w:ind w:hanging="2"/>
              <w:jc w:val="center"/>
              <w:rPr>
                <w:color w:val="C00000"/>
                <w:sz w:val="22"/>
                <w:szCs w:val="22"/>
              </w:rPr>
            </w:pPr>
          </w:p>
        </w:tc>
        <w:tc>
          <w:tcPr>
            <w:tcW w:w="2552" w:type="dxa"/>
            <w:vMerge/>
          </w:tcPr>
          <w:p w14:paraId="30C5F4EA" w14:textId="77777777" w:rsidR="00A22779" w:rsidRPr="007E7996" w:rsidRDefault="00A22779" w:rsidP="007E7996">
            <w:pPr>
              <w:spacing w:line="276" w:lineRule="auto"/>
              <w:ind w:hanging="2"/>
              <w:jc w:val="center"/>
              <w:rPr>
                <w:color w:val="C00000"/>
                <w:sz w:val="22"/>
                <w:szCs w:val="22"/>
              </w:rPr>
            </w:pPr>
          </w:p>
        </w:tc>
        <w:tc>
          <w:tcPr>
            <w:tcW w:w="992" w:type="dxa"/>
            <w:vMerge/>
          </w:tcPr>
          <w:p w14:paraId="35517945" w14:textId="77777777" w:rsidR="00A22779" w:rsidRPr="007E7996" w:rsidRDefault="00A22779" w:rsidP="007E7996">
            <w:pPr>
              <w:spacing w:line="276" w:lineRule="auto"/>
              <w:ind w:hanging="2"/>
              <w:jc w:val="center"/>
              <w:rPr>
                <w:color w:val="C00000"/>
                <w:sz w:val="22"/>
                <w:szCs w:val="22"/>
              </w:rPr>
            </w:pPr>
          </w:p>
        </w:tc>
        <w:tc>
          <w:tcPr>
            <w:tcW w:w="1985" w:type="dxa"/>
            <w:vMerge/>
          </w:tcPr>
          <w:p w14:paraId="11A611C1" w14:textId="77777777" w:rsidR="00A22779" w:rsidRPr="007E7996" w:rsidRDefault="00A22779" w:rsidP="007E7996">
            <w:pPr>
              <w:spacing w:line="276" w:lineRule="auto"/>
              <w:ind w:hanging="2"/>
              <w:jc w:val="center"/>
              <w:rPr>
                <w:color w:val="C00000"/>
                <w:sz w:val="22"/>
                <w:szCs w:val="22"/>
              </w:rPr>
            </w:pPr>
          </w:p>
        </w:tc>
      </w:tr>
      <w:tr w:rsidR="00A22779" w:rsidRPr="007E7996" w14:paraId="7BC2BB11" w14:textId="77777777" w:rsidTr="002C63A0">
        <w:trPr>
          <w:trHeight w:val="351"/>
        </w:trPr>
        <w:tc>
          <w:tcPr>
            <w:tcW w:w="1555" w:type="dxa"/>
          </w:tcPr>
          <w:p w14:paraId="4B5F5371" w14:textId="56865EEC" w:rsidR="00A22779" w:rsidRPr="007E7996" w:rsidRDefault="00A22779" w:rsidP="007E7996">
            <w:pPr>
              <w:pStyle w:val="ListParagraph"/>
              <w:numPr>
                <w:ilvl w:val="2"/>
                <w:numId w:val="8"/>
              </w:numPr>
              <w:spacing w:line="276" w:lineRule="auto"/>
              <w:rPr>
                <w:sz w:val="22"/>
                <w:szCs w:val="22"/>
              </w:rPr>
            </w:pPr>
          </w:p>
        </w:tc>
        <w:tc>
          <w:tcPr>
            <w:tcW w:w="3827" w:type="dxa"/>
          </w:tcPr>
          <w:p w14:paraId="2310F297" w14:textId="2AA47B96" w:rsidR="00A22779" w:rsidRPr="007E7996" w:rsidRDefault="00A22779" w:rsidP="007E7996">
            <w:pPr>
              <w:spacing w:line="276" w:lineRule="auto"/>
              <w:ind w:hanging="2"/>
              <w:jc w:val="both"/>
              <w:rPr>
                <w:sz w:val="22"/>
                <w:szCs w:val="22"/>
                <w:lang w:val="es-ES"/>
              </w:rPr>
            </w:pPr>
            <w:proofErr w:type="spellStart"/>
            <w:r w:rsidRPr="007E7996">
              <w:rPr>
                <w:sz w:val="22"/>
                <w:szCs w:val="22"/>
                <w:lang w:val="es-ES"/>
              </w:rPr>
              <w:t>Implementarea</w:t>
            </w:r>
            <w:proofErr w:type="spellEnd"/>
            <w:r w:rsidRPr="007E7996">
              <w:rPr>
                <w:sz w:val="22"/>
                <w:szCs w:val="22"/>
                <w:lang w:val="es-ES"/>
              </w:rPr>
              <w:t xml:space="preserve"> </w:t>
            </w:r>
            <w:proofErr w:type="spellStart"/>
            <w:r w:rsidRPr="007E7996">
              <w:rPr>
                <w:sz w:val="22"/>
                <w:szCs w:val="22"/>
                <w:lang w:val="es-ES"/>
              </w:rPr>
              <w:t>Planului</w:t>
            </w:r>
            <w:proofErr w:type="spellEnd"/>
            <w:r w:rsidRPr="007E7996">
              <w:rPr>
                <w:sz w:val="22"/>
                <w:szCs w:val="22"/>
                <w:lang w:val="es-ES"/>
              </w:rPr>
              <w:t xml:space="preserve"> de </w:t>
            </w:r>
            <w:proofErr w:type="spellStart"/>
            <w:r w:rsidRPr="007E7996">
              <w:rPr>
                <w:sz w:val="22"/>
                <w:szCs w:val="22"/>
                <w:lang w:val="es-ES"/>
              </w:rPr>
              <w:t>afaceri</w:t>
            </w:r>
            <w:proofErr w:type="spellEnd"/>
            <w:r w:rsidRPr="007E7996">
              <w:rPr>
                <w:sz w:val="22"/>
                <w:szCs w:val="22"/>
                <w:lang w:val="es-ES"/>
              </w:rPr>
              <w:t xml:space="preserve"> va </w:t>
            </w:r>
            <w:proofErr w:type="spellStart"/>
            <w:r w:rsidRPr="007E7996">
              <w:rPr>
                <w:sz w:val="22"/>
                <w:szCs w:val="22"/>
                <w:lang w:val="es-ES"/>
              </w:rPr>
              <w:t>avea</w:t>
            </w:r>
            <w:proofErr w:type="spellEnd"/>
            <w:r w:rsidRPr="007E7996">
              <w:rPr>
                <w:sz w:val="22"/>
                <w:szCs w:val="22"/>
                <w:lang w:val="es-ES"/>
              </w:rPr>
              <w:t xml:space="preserve"> </w:t>
            </w:r>
            <w:proofErr w:type="spellStart"/>
            <w:r w:rsidRPr="007E7996">
              <w:rPr>
                <w:sz w:val="22"/>
                <w:szCs w:val="22"/>
                <w:lang w:val="es-ES"/>
              </w:rPr>
              <w:t>impact</w:t>
            </w:r>
            <w:proofErr w:type="spellEnd"/>
            <w:r w:rsidRPr="007E7996">
              <w:rPr>
                <w:sz w:val="22"/>
                <w:szCs w:val="22"/>
                <w:lang w:val="es-ES"/>
              </w:rPr>
              <w:t xml:space="preserve"> social </w:t>
            </w:r>
            <w:proofErr w:type="spellStart"/>
            <w:proofErr w:type="gramStart"/>
            <w:r w:rsidRPr="007E7996">
              <w:rPr>
                <w:sz w:val="22"/>
                <w:szCs w:val="22"/>
                <w:lang w:val="es-ES"/>
              </w:rPr>
              <w:t>la</w:t>
            </w:r>
            <w:proofErr w:type="spellEnd"/>
            <w:r w:rsidRPr="007E7996">
              <w:rPr>
                <w:sz w:val="22"/>
                <w:szCs w:val="22"/>
                <w:lang w:val="es-ES"/>
              </w:rPr>
              <w:t xml:space="preserve"> nivel</w:t>
            </w:r>
            <w:proofErr w:type="gramEnd"/>
            <w:r w:rsidRPr="007E7996">
              <w:rPr>
                <w:sz w:val="22"/>
                <w:szCs w:val="22"/>
                <w:lang w:val="es-ES"/>
              </w:rPr>
              <w:t xml:space="preserve"> Regional</w:t>
            </w:r>
          </w:p>
        </w:tc>
        <w:tc>
          <w:tcPr>
            <w:tcW w:w="1276" w:type="dxa"/>
          </w:tcPr>
          <w:p w14:paraId="5C374AD8" w14:textId="77777777" w:rsidR="00A22779" w:rsidRPr="00C47DDB" w:rsidRDefault="00A22779" w:rsidP="007E7996">
            <w:pPr>
              <w:spacing w:line="276" w:lineRule="auto"/>
              <w:ind w:hanging="2"/>
              <w:jc w:val="center"/>
              <w:rPr>
                <w:sz w:val="22"/>
                <w:szCs w:val="22"/>
              </w:rPr>
            </w:pPr>
            <w:r w:rsidRPr="00C47DDB">
              <w:rPr>
                <w:sz w:val="22"/>
                <w:szCs w:val="22"/>
              </w:rPr>
              <w:t>4</w:t>
            </w:r>
          </w:p>
        </w:tc>
        <w:tc>
          <w:tcPr>
            <w:tcW w:w="2409" w:type="dxa"/>
            <w:vMerge/>
          </w:tcPr>
          <w:p w14:paraId="503F1EF4" w14:textId="77777777" w:rsidR="00A22779" w:rsidRPr="007E7996" w:rsidRDefault="00A22779" w:rsidP="007E7996">
            <w:pPr>
              <w:spacing w:line="276" w:lineRule="auto"/>
              <w:ind w:hanging="2"/>
              <w:jc w:val="center"/>
              <w:rPr>
                <w:color w:val="C00000"/>
                <w:sz w:val="22"/>
                <w:szCs w:val="22"/>
              </w:rPr>
            </w:pPr>
          </w:p>
        </w:tc>
        <w:tc>
          <w:tcPr>
            <w:tcW w:w="2552" w:type="dxa"/>
            <w:vMerge/>
          </w:tcPr>
          <w:p w14:paraId="2093525B" w14:textId="77777777" w:rsidR="00A22779" w:rsidRPr="007E7996" w:rsidRDefault="00A22779" w:rsidP="007E7996">
            <w:pPr>
              <w:spacing w:line="276" w:lineRule="auto"/>
              <w:ind w:hanging="2"/>
              <w:jc w:val="center"/>
              <w:rPr>
                <w:color w:val="C00000"/>
                <w:sz w:val="22"/>
                <w:szCs w:val="22"/>
              </w:rPr>
            </w:pPr>
          </w:p>
        </w:tc>
        <w:tc>
          <w:tcPr>
            <w:tcW w:w="992" w:type="dxa"/>
            <w:vMerge/>
          </w:tcPr>
          <w:p w14:paraId="4ECB2D1F" w14:textId="77777777" w:rsidR="00A22779" w:rsidRPr="007E7996" w:rsidRDefault="00A22779" w:rsidP="007E7996">
            <w:pPr>
              <w:spacing w:line="276" w:lineRule="auto"/>
              <w:ind w:hanging="2"/>
              <w:jc w:val="center"/>
              <w:rPr>
                <w:color w:val="C00000"/>
                <w:sz w:val="22"/>
                <w:szCs w:val="22"/>
              </w:rPr>
            </w:pPr>
          </w:p>
        </w:tc>
        <w:tc>
          <w:tcPr>
            <w:tcW w:w="1985" w:type="dxa"/>
            <w:vMerge/>
          </w:tcPr>
          <w:p w14:paraId="638EE3B6" w14:textId="77777777" w:rsidR="00A22779" w:rsidRPr="007E7996" w:rsidRDefault="00A22779" w:rsidP="007E7996">
            <w:pPr>
              <w:spacing w:line="276" w:lineRule="auto"/>
              <w:ind w:hanging="2"/>
              <w:jc w:val="center"/>
              <w:rPr>
                <w:color w:val="C00000"/>
                <w:sz w:val="22"/>
                <w:szCs w:val="22"/>
              </w:rPr>
            </w:pPr>
          </w:p>
        </w:tc>
      </w:tr>
      <w:tr w:rsidR="00A22779" w:rsidRPr="007E7996" w14:paraId="404659F7" w14:textId="77777777" w:rsidTr="002C63A0">
        <w:trPr>
          <w:trHeight w:val="351"/>
        </w:trPr>
        <w:tc>
          <w:tcPr>
            <w:tcW w:w="1555" w:type="dxa"/>
          </w:tcPr>
          <w:p w14:paraId="788F8856" w14:textId="30A84FB1" w:rsidR="00A22779" w:rsidRPr="007E7996" w:rsidRDefault="00A22779" w:rsidP="007E7996">
            <w:pPr>
              <w:pStyle w:val="ListParagraph"/>
              <w:numPr>
                <w:ilvl w:val="2"/>
                <w:numId w:val="8"/>
              </w:numPr>
              <w:spacing w:line="276" w:lineRule="auto"/>
              <w:rPr>
                <w:sz w:val="22"/>
                <w:szCs w:val="22"/>
              </w:rPr>
            </w:pPr>
          </w:p>
        </w:tc>
        <w:tc>
          <w:tcPr>
            <w:tcW w:w="3827" w:type="dxa"/>
          </w:tcPr>
          <w:p w14:paraId="356E538A" w14:textId="26D09302" w:rsidR="00A22779" w:rsidRPr="007E7996" w:rsidRDefault="00A22779" w:rsidP="007E7996">
            <w:pPr>
              <w:spacing w:line="276" w:lineRule="auto"/>
              <w:ind w:hanging="2"/>
              <w:jc w:val="both"/>
              <w:rPr>
                <w:sz w:val="22"/>
                <w:szCs w:val="22"/>
                <w:lang w:val="es-ES"/>
              </w:rPr>
            </w:pPr>
            <w:proofErr w:type="spellStart"/>
            <w:r w:rsidRPr="007E7996">
              <w:rPr>
                <w:sz w:val="22"/>
                <w:szCs w:val="22"/>
                <w:lang w:val="es-ES"/>
              </w:rPr>
              <w:t>Implementarea</w:t>
            </w:r>
            <w:proofErr w:type="spellEnd"/>
            <w:r w:rsidRPr="007E7996">
              <w:rPr>
                <w:sz w:val="22"/>
                <w:szCs w:val="22"/>
                <w:lang w:val="es-ES"/>
              </w:rPr>
              <w:t xml:space="preserve"> </w:t>
            </w:r>
            <w:proofErr w:type="spellStart"/>
            <w:r w:rsidRPr="007E7996">
              <w:rPr>
                <w:sz w:val="22"/>
                <w:szCs w:val="22"/>
                <w:lang w:val="es-ES"/>
              </w:rPr>
              <w:t>Planului</w:t>
            </w:r>
            <w:proofErr w:type="spellEnd"/>
            <w:r w:rsidRPr="007E7996">
              <w:rPr>
                <w:sz w:val="22"/>
                <w:szCs w:val="22"/>
                <w:lang w:val="es-ES"/>
              </w:rPr>
              <w:t xml:space="preserve"> de </w:t>
            </w:r>
            <w:proofErr w:type="spellStart"/>
            <w:r w:rsidRPr="007E7996">
              <w:rPr>
                <w:sz w:val="22"/>
                <w:szCs w:val="22"/>
                <w:lang w:val="es-ES"/>
              </w:rPr>
              <w:t>afaceri</w:t>
            </w:r>
            <w:proofErr w:type="spellEnd"/>
            <w:r w:rsidRPr="007E7996">
              <w:rPr>
                <w:sz w:val="22"/>
                <w:szCs w:val="22"/>
                <w:lang w:val="es-ES"/>
              </w:rPr>
              <w:t xml:space="preserve"> va </w:t>
            </w:r>
            <w:proofErr w:type="spellStart"/>
            <w:r w:rsidRPr="007E7996">
              <w:rPr>
                <w:sz w:val="22"/>
                <w:szCs w:val="22"/>
                <w:lang w:val="es-ES"/>
              </w:rPr>
              <w:t>avea</w:t>
            </w:r>
            <w:proofErr w:type="spellEnd"/>
            <w:r w:rsidRPr="007E7996">
              <w:rPr>
                <w:sz w:val="22"/>
                <w:szCs w:val="22"/>
                <w:lang w:val="es-ES"/>
              </w:rPr>
              <w:t xml:space="preserve"> </w:t>
            </w:r>
            <w:proofErr w:type="spellStart"/>
            <w:r w:rsidRPr="007E7996">
              <w:rPr>
                <w:sz w:val="22"/>
                <w:szCs w:val="22"/>
                <w:lang w:val="es-ES"/>
              </w:rPr>
              <w:t>impact</w:t>
            </w:r>
            <w:proofErr w:type="spellEnd"/>
            <w:r w:rsidRPr="007E7996">
              <w:rPr>
                <w:sz w:val="22"/>
                <w:szCs w:val="22"/>
                <w:lang w:val="es-ES"/>
              </w:rPr>
              <w:t xml:space="preserve"> social </w:t>
            </w:r>
            <w:proofErr w:type="spellStart"/>
            <w:proofErr w:type="gramStart"/>
            <w:r w:rsidRPr="007E7996">
              <w:rPr>
                <w:sz w:val="22"/>
                <w:szCs w:val="22"/>
                <w:lang w:val="es-ES"/>
              </w:rPr>
              <w:t>la</w:t>
            </w:r>
            <w:proofErr w:type="spellEnd"/>
            <w:r w:rsidRPr="007E7996">
              <w:rPr>
                <w:sz w:val="22"/>
                <w:szCs w:val="22"/>
                <w:lang w:val="es-ES"/>
              </w:rPr>
              <w:t xml:space="preserve"> nivel</w:t>
            </w:r>
            <w:proofErr w:type="gramEnd"/>
            <w:r w:rsidRPr="007E7996">
              <w:rPr>
                <w:sz w:val="22"/>
                <w:szCs w:val="22"/>
                <w:lang w:val="es-ES"/>
              </w:rPr>
              <w:t xml:space="preserve"> </w:t>
            </w:r>
            <w:proofErr w:type="spellStart"/>
            <w:r w:rsidRPr="007E7996">
              <w:rPr>
                <w:sz w:val="22"/>
                <w:szCs w:val="22"/>
                <w:lang w:val="es-ES"/>
              </w:rPr>
              <w:t>Național</w:t>
            </w:r>
            <w:proofErr w:type="spellEnd"/>
          </w:p>
        </w:tc>
        <w:tc>
          <w:tcPr>
            <w:tcW w:w="1276" w:type="dxa"/>
          </w:tcPr>
          <w:p w14:paraId="64879831" w14:textId="77777777" w:rsidR="00A22779" w:rsidRPr="00C47DDB" w:rsidRDefault="00A22779" w:rsidP="007E7996">
            <w:pPr>
              <w:spacing w:line="276" w:lineRule="auto"/>
              <w:ind w:hanging="2"/>
              <w:jc w:val="center"/>
              <w:rPr>
                <w:sz w:val="22"/>
                <w:szCs w:val="22"/>
              </w:rPr>
            </w:pPr>
            <w:r w:rsidRPr="00C47DDB">
              <w:rPr>
                <w:sz w:val="22"/>
                <w:szCs w:val="22"/>
              </w:rPr>
              <w:t>5</w:t>
            </w:r>
          </w:p>
        </w:tc>
        <w:tc>
          <w:tcPr>
            <w:tcW w:w="2409" w:type="dxa"/>
            <w:vMerge/>
          </w:tcPr>
          <w:p w14:paraId="40E67F72" w14:textId="77777777" w:rsidR="00A22779" w:rsidRPr="007E7996" w:rsidRDefault="00A22779" w:rsidP="007E7996">
            <w:pPr>
              <w:spacing w:line="276" w:lineRule="auto"/>
              <w:ind w:hanging="2"/>
              <w:jc w:val="center"/>
              <w:rPr>
                <w:color w:val="C00000"/>
                <w:sz w:val="22"/>
                <w:szCs w:val="22"/>
              </w:rPr>
            </w:pPr>
          </w:p>
        </w:tc>
        <w:tc>
          <w:tcPr>
            <w:tcW w:w="2552" w:type="dxa"/>
            <w:vMerge/>
          </w:tcPr>
          <w:p w14:paraId="65B4049D" w14:textId="77777777" w:rsidR="00A22779" w:rsidRPr="007E7996" w:rsidRDefault="00A22779" w:rsidP="007E7996">
            <w:pPr>
              <w:spacing w:line="276" w:lineRule="auto"/>
              <w:ind w:hanging="2"/>
              <w:jc w:val="center"/>
              <w:rPr>
                <w:color w:val="C00000"/>
                <w:sz w:val="22"/>
                <w:szCs w:val="22"/>
              </w:rPr>
            </w:pPr>
          </w:p>
        </w:tc>
        <w:tc>
          <w:tcPr>
            <w:tcW w:w="992" w:type="dxa"/>
            <w:vMerge/>
          </w:tcPr>
          <w:p w14:paraId="4621F0D3" w14:textId="77777777" w:rsidR="00A22779" w:rsidRPr="007E7996" w:rsidRDefault="00A22779" w:rsidP="007E7996">
            <w:pPr>
              <w:spacing w:line="276" w:lineRule="auto"/>
              <w:ind w:hanging="2"/>
              <w:jc w:val="center"/>
              <w:rPr>
                <w:color w:val="C00000"/>
                <w:sz w:val="22"/>
                <w:szCs w:val="22"/>
              </w:rPr>
            </w:pPr>
          </w:p>
        </w:tc>
        <w:tc>
          <w:tcPr>
            <w:tcW w:w="1985" w:type="dxa"/>
            <w:vMerge/>
          </w:tcPr>
          <w:p w14:paraId="1F2096D0" w14:textId="77777777" w:rsidR="00A22779" w:rsidRPr="007E7996" w:rsidRDefault="00A22779" w:rsidP="007E7996">
            <w:pPr>
              <w:spacing w:line="276" w:lineRule="auto"/>
              <w:ind w:hanging="2"/>
              <w:jc w:val="center"/>
              <w:rPr>
                <w:color w:val="C00000"/>
                <w:sz w:val="22"/>
                <w:szCs w:val="22"/>
              </w:rPr>
            </w:pPr>
          </w:p>
        </w:tc>
      </w:tr>
      <w:tr w:rsidR="00A22779" w:rsidRPr="007E7996" w14:paraId="4EAB53E4" w14:textId="77777777" w:rsidTr="002C63A0">
        <w:trPr>
          <w:trHeight w:val="351"/>
        </w:trPr>
        <w:tc>
          <w:tcPr>
            <w:tcW w:w="1555" w:type="dxa"/>
            <w:shd w:val="clear" w:color="auto" w:fill="E2EFD9" w:themeFill="accent6" w:themeFillTint="33"/>
          </w:tcPr>
          <w:p w14:paraId="65F63F9B" w14:textId="7F9CF24C" w:rsidR="00A22779" w:rsidRPr="00C47DDB"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32F30636" w14:textId="77777777" w:rsidR="00A22779" w:rsidRPr="00C47DDB" w:rsidRDefault="00A22779" w:rsidP="007E7996">
            <w:pPr>
              <w:spacing w:line="276" w:lineRule="auto"/>
              <w:ind w:hanging="2"/>
              <w:jc w:val="both"/>
              <w:rPr>
                <w:b/>
                <w:sz w:val="22"/>
                <w:szCs w:val="22"/>
                <w:lang w:val="es-ES"/>
              </w:rPr>
            </w:pPr>
            <w:proofErr w:type="spellStart"/>
            <w:r w:rsidRPr="00C47DDB">
              <w:rPr>
                <w:b/>
                <w:sz w:val="22"/>
                <w:szCs w:val="22"/>
                <w:lang w:val="es-ES"/>
              </w:rPr>
              <w:t>Crearea</w:t>
            </w:r>
            <w:proofErr w:type="spellEnd"/>
            <w:r w:rsidRPr="00C47DDB">
              <w:rPr>
                <w:b/>
                <w:sz w:val="22"/>
                <w:szCs w:val="22"/>
                <w:lang w:val="es-ES"/>
              </w:rPr>
              <w:t xml:space="preserve"> de </w:t>
            </w:r>
            <w:proofErr w:type="spellStart"/>
            <w:r w:rsidRPr="00C47DDB">
              <w:rPr>
                <w:b/>
                <w:sz w:val="22"/>
                <w:szCs w:val="22"/>
                <w:lang w:val="es-ES"/>
              </w:rPr>
              <w:t>locuri</w:t>
            </w:r>
            <w:proofErr w:type="spellEnd"/>
            <w:r w:rsidRPr="00C47DDB">
              <w:rPr>
                <w:b/>
                <w:sz w:val="22"/>
                <w:szCs w:val="22"/>
                <w:lang w:val="es-ES"/>
              </w:rPr>
              <w:t xml:space="preserve"> de </w:t>
            </w:r>
            <w:proofErr w:type="spellStart"/>
            <w:r w:rsidRPr="00C47DDB">
              <w:rPr>
                <w:b/>
                <w:sz w:val="22"/>
                <w:szCs w:val="22"/>
                <w:lang w:val="es-ES"/>
              </w:rPr>
              <w:t>munca</w:t>
            </w:r>
            <w:proofErr w:type="spellEnd"/>
            <w:r w:rsidRPr="00C47DDB">
              <w:rPr>
                <w:b/>
                <w:sz w:val="22"/>
                <w:szCs w:val="22"/>
                <w:lang w:val="es-ES"/>
              </w:rPr>
              <w:t xml:space="preserve"> </w:t>
            </w:r>
            <w:proofErr w:type="spellStart"/>
            <w:r w:rsidRPr="00C47DDB">
              <w:rPr>
                <w:b/>
                <w:sz w:val="22"/>
                <w:szCs w:val="22"/>
                <w:lang w:val="es-ES"/>
              </w:rPr>
              <w:t>pentru</w:t>
            </w:r>
            <w:proofErr w:type="spellEnd"/>
            <w:r w:rsidRPr="00C47DDB">
              <w:rPr>
                <w:b/>
                <w:sz w:val="22"/>
                <w:szCs w:val="22"/>
                <w:lang w:val="es-ES"/>
              </w:rPr>
              <w:t xml:space="preserve"> </w:t>
            </w:r>
            <w:proofErr w:type="spellStart"/>
            <w:r w:rsidRPr="00C47DDB">
              <w:rPr>
                <w:b/>
                <w:sz w:val="22"/>
                <w:szCs w:val="22"/>
                <w:lang w:val="es-ES"/>
              </w:rPr>
              <w:t>persoane</w:t>
            </w:r>
            <w:proofErr w:type="spellEnd"/>
            <w:r w:rsidRPr="00C47DDB">
              <w:rPr>
                <w:b/>
                <w:sz w:val="22"/>
                <w:szCs w:val="22"/>
                <w:lang w:val="es-ES"/>
              </w:rPr>
              <w:t xml:space="preserve"> </w:t>
            </w:r>
            <w:proofErr w:type="spellStart"/>
            <w:r w:rsidRPr="00C47DDB">
              <w:rPr>
                <w:b/>
                <w:sz w:val="22"/>
                <w:szCs w:val="22"/>
                <w:lang w:val="es-ES"/>
              </w:rPr>
              <w:t>care</w:t>
            </w:r>
            <w:proofErr w:type="spellEnd"/>
            <w:r w:rsidRPr="00C47DDB">
              <w:rPr>
                <w:b/>
                <w:sz w:val="22"/>
                <w:szCs w:val="22"/>
                <w:lang w:val="es-ES"/>
              </w:rPr>
              <w:t xml:space="preserve"> </w:t>
            </w:r>
            <w:proofErr w:type="spellStart"/>
            <w:r w:rsidRPr="00C47DDB">
              <w:rPr>
                <w:b/>
                <w:sz w:val="22"/>
                <w:szCs w:val="22"/>
                <w:lang w:val="es-ES"/>
              </w:rPr>
              <w:t>apartin</w:t>
            </w:r>
            <w:proofErr w:type="spellEnd"/>
            <w:r w:rsidRPr="00C47DDB">
              <w:rPr>
                <w:b/>
                <w:sz w:val="22"/>
                <w:szCs w:val="22"/>
                <w:lang w:val="es-ES"/>
              </w:rPr>
              <w:t xml:space="preserve"> </w:t>
            </w:r>
            <w:proofErr w:type="spellStart"/>
            <w:proofErr w:type="gramStart"/>
            <w:r w:rsidRPr="00C47DDB">
              <w:rPr>
                <w:b/>
                <w:sz w:val="22"/>
                <w:szCs w:val="22"/>
                <w:lang w:val="es-ES"/>
              </w:rPr>
              <w:t>grupurilor</w:t>
            </w:r>
            <w:proofErr w:type="spellEnd"/>
            <w:r w:rsidRPr="00C47DDB">
              <w:rPr>
                <w:b/>
                <w:sz w:val="22"/>
                <w:szCs w:val="22"/>
                <w:lang w:val="es-ES"/>
              </w:rPr>
              <w:t xml:space="preserve">  </w:t>
            </w:r>
            <w:proofErr w:type="spellStart"/>
            <w:r w:rsidRPr="00C47DDB">
              <w:rPr>
                <w:b/>
                <w:sz w:val="22"/>
                <w:szCs w:val="22"/>
                <w:lang w:val="es-ES"/>
              </w:rPr>
              <w:t>vulnerabile</w:t>
            </w:r>
            <w:proofErr w:type="spellEnd"/>
            <w:proofErr w:type="gramEnd"/>
          </w:p>
        </w:tc>
        <w:tc>
          <w:tcPr>
            <w:tcW w:w="1276" w:type="dxa"/>
            <w:shd w:val="clear" w:color="auto" w:fill="E2EFD9" w:themeFill="accent6" w:themeFillTint="33"/>
          </w:tcPr>
          <w:p w14:paraId="3042047C" w14:textId="77777777" w:rsidR="00A22779" w:rsidRPr="00C47DDB" w:rsidRDefault="00A22779" w:rsidP="007E7996">
            <w:pPr>
              <w:spacing w:line="276" w:lineRule="auto"/>
              <w:ind w:hanging="2"/>
              <w:jc w:val="center"/>
              <w:rPr>
                <w:b/>
                <w:sz w:val="22"/>
                <w:szCs w:val="22"/>
              </w:rPr>
            </w:pPr>
            <w:r w:rsidRPr="00C47DDB">
              <w:rPr>
                <w:b/>
                <w:sz w:val="22"/>
                <w:szCs w:val="22"/>
              </w:rPr>
              <w:t>Max. 5 puncte</w:t>
            </w:r>
          </w:p>
        </w:tc>
        <w:tc>
          <w:tcPr>
            <w:tcW w:w="2409" w:type="dxa"/>
            <w:shd w:val="clear" w:color="auto" w:fill="E2EFD9" w:themeFill="accent6" w:themeFillTint="33"/>
          </w:tcPr>
          <w:p w14:paraId="6FB2CBBB" w14:textId="013E3615" w:rsidR="00A22779" w:rsidRPr="00C47DDB" w:rsidRDefault="00A22779" w:rsidP="007E7996">
            <w:pPr>
              <w:spacing w:line="276" w:lineRule="auto"/>
              <w:ind w:hanging="2"/>
              <w:jc w:val="center"/>
              <w:rPr>
                <w:b/>
                <w:sz w:val="22"/>
                <w:szCs w:val="22"/>
              </w:rPr>
            </w:pPr>
            <w:r w:rsidRPr="00C47DDB">
              <w:rPr>
                <w:b/>
                <w:sz w:val="22"/>
                <w:szCs w:val="22"/>
              </w:rPr>
              <w:t>Punctaj</w:t>
            </w:r>
            <w:r w:rsidR="00D97D65">
              <w:rPr>
                <w:b/>
                <w:sz w:val="22"/>
                <w:szCs w:val="22"/>
              </w:rPr>
              <w:t xml:space="preserve"> </w:t>
            </w:r>
            <w:r w:rsidRPr="00C47DDB">
              <w:rPr>
                <w:b/>
                <w:sz w:val="22"/>
                <w:szCs w:val="22"/>
              </w:rPr>
              <w:t xml:space="preserve"> </w:t>
            </w:r>
            <w:r w:rsidR="00D97D65">
              <w:rPr>
                <w:b/>
                <w:sz w:val="22"/>
                <w:szCs w:val="22"/>
              </w:rPr>
              <w:t xml:space="preserve">unic </w:t>
            </w:r>
          </w:p>
        </w:tc>
        <w:tc>
          <w:tcPr>
            <w:tcW w:w="2552" w:type="dxa"/>
            <w:shd w:val="clear" w:color="auto" w:fill="E2EFD9" w:themeFill="accent6" w:themeFillTint="33"/>
          </w:tcPr>
          <w:p w14:paraId="393EB819"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E2EFD9" w:themeFill="accent6" w:themeFillTint="33"/>
          </w:tcPr>
          <w:p w14:paraId="362977F7"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E2EFD9" w:themeFill="accent6" w:themeFillTint="33"/>
          </w:tcPr>
          <w:p w14:paraId="6FEC133F" w14:textId="77777777" w:rsidR="00A22779" w:rsidRPr="007E7996" w:rsidRDefault="00A22779" w:rsidP="007E7996">
            <w:pPr>
              <w:spacing w:line="276" w:lineRule="auto"/>
              <w:ind w:hanging="2"/>
              <w:jc w:val="center"/>
              <w:rPr>
                <w:b/>
                <w:color w:val="C00000"/>
                <w:sz w:val="22"/>
                <w:szCs w:val="22"/>
              </w:rPr>
            </w:pPr>
          </w:p>
        </w:tc>
      </w:tr>
      <w:tr w:rsidR="00D97D65" w:rsidRPr="007E7996" w14:paraId="59E2BAE0" w14:textId="77777777" w:rsidTr="00BC120C">
        <w:trPr>
          <w:trHeight w:val="1073"/>
        </w:trPr>
        <w:tc>
          <w:tcPr>
            <w:tcW w:w="1555" w:type="dxa"/>
          </w:tcPr>
          <w:p w14:paraId="1DBE4359" w14:textId="21939695" w:rsidR="00D97D65" w:rsidRPr="00D97D65" w:rsidRDefault="00D97D65" w:rsidP="00D97D65">
            <w:pPr>
              <w:pStyle w:val="ListParagraph"/>
              <w:numPr>
                <w:ilvl w:val="2"/>
                <w:numId w:val="8"/>
              </w:numPr>
              <w:spacing w:line="276" w:lineRule="auto"/>
              <w:rPr>
                <w:sz w:val="22"/>
                <w:szCs w:val="22"/>
              </w:rPr>
            </w:pPr>
          </w:p>
        </w:tc>
        <w:tc>
          <w:tcPr>
            <w:tcW w:w="3827" w:type="dxa"/>
          </w:tcPr>
          <w:p w14:paraId="272A67EE" w14:textId="4A97E6CE" w:rsidR="00D97D65" w:rsidRPr="007E7996" w:rsidRDefault="00D97D65" w:rsidP="007E7996">
            <w:pPr>
              <w:spacing w:line="276" w:lineRule="auto"/>
              <w:ind w:hanging="2"/>
              <w:jc w:val="both"/>
              <w:rPr>
                <w:color w:val="C00000"/>
                <w:sz w:val="22"/>
                <w:szCs w:val="22"/>
                <w:lang w:val="es-ES"/>
              </w:rPr>
            </w:pPr>
            <w:proofErr w:type="spellStart"/>
            <w:r w:rsidRPr="007E7996">
              <w:rPr>
                <w:sz w:val="22"/>
                <w:szCs w:val="22"/>
                <w:lang w:val="es-ES"/>
              </w:rPr>
              <w:t>Aplicantul</w:t>
            </w:r>
            <w:proofErr w:type="spellEnd"/>
            <w:r w:rsidRPr="007E7996">
              <w:rPr>
                <w:sz w:val="22"/>
                <w:szCs w:val="22"/>
                <w:lang w:val="es-ES"/>
              </w:rPr>
              <w:t xml:space="preserve"> </w:t>
            </w:r>
            <w:proofErr w:type="spellStart"/>
            <w:r w:rsidRPr="007E7996">
              <w:rPr>
                <w:sz w:val="22"/>
                <w:szCs w:val="22"/>
                <w:lang w:val="es-ES"/>
              </w:rPr>
              <w:t>isi</w:t>
            </w:r>
            <w:proofErr w:type="spellEnd"/>
            <w:r w:rsidRPr="007E7996">
              <w:rPr>
                <w:sz w:val="22"/>
                <w:szCs w:val="22"/>
                <w:lang w:val="es-ES"/>
              </w:rPr>
              <w:t xml:space="preserve"> asuma </w:t>
            </w:r>
            <w:proofErr w:type="spellStart"/>
            <w:r w:rsidRPr="007E7996">
              <w:rPr>
                <w:sz w:val="22"/>
                <w:szCs w:val="22"/>
                <w:lang w:val="es-ES"/>
              </w:rPr>
              <w:t>prin</w:t>
            </w:r>
            <w:proofErr w:type="spellEnd"/>
            <w:r w:rsidRPr="007E7996">
              <w:rPr>
                <w:sz w:val="22"/>
                <w:szCs w:val="22"/>
                <w:lang w:val="es-ES"/>
              </w:rPr>
              <w:t xml:space="preserve"> </w:t>
            </w:r>
            <w:proofErr w:type="spellStart"/>
            <w:r w:rsidRPr="007E7996">
              <w:rPr>
                <w:sz w:val="22"/>
                <w:szCs w:val="22"/>
                <w:lang w:val="es-ES"/>
              </w:rPr>
              <w:t>Planul</w:t>
            </w:r>
            <w:proofErr w:type="spellEnd"/>
            <w:r w:rsidRPr="007E7996">
              <w:rPr>
                <w:sz w:val="22"/>
                <w:szCs w:val="22"/>
                <w:lang w:val="es-ES"/>
              </w:rPr>
              <w:t xml:space="preserve"> de </w:t>
            </w:r>
            <w:proofErr w:type="spellStart"/>
            <w:proofErr w:type="gramStart"/>
            <w:r w:rsidRPr="007E7996">
              <w:rPr>
                <w:sz w:val="22"/>
                <w:szCs w:val="22"/>
                <w:lang w:val="es-ES"/>
              </w:rPr>
              <w:t>afaceri</w:t>
            </w:r>
            <w:proofErr w:type="spellEnd"/>
            <w:r w:rsidRPr="007E7996">
              <w:rPr>
                <w:sz w:val="22"/>
                <w:szCs w:val="22"/>
                <w:lang w:val="es-ES"/>
              </w:rPr>
              <w:t xml:space="preserve">  </w:t>
            </w:r>
            <w:r w:rsidRPr="007E7996">
              <w:rPr>
                <w:sz w:val="22"/>
                <w:szCs w:val="22"/>
              </w:rPr>
              <w:t>angajarea</w:t>
            </w:r>
            <w:proofErr w:type="gramEnd"/>
            <w:r w:rsidRPr="007E7996">
              <w:rPr>
                <w:sz w:val="22"/>
                <w:szCs w:val="22"/>
              </w:rPr>
              <w:t xml:space="preserve"> a </w:t>
            </w:r>
            <w:r w:rsidRPr="007E7996">
              <w:rPr>
                <w:b/>
                <w:i/>
                <w:sz w:val="22"/>
                <w:szCs w:val="22"/>
              </w:rPr>
              <w:t>peste 4 persoane</w:t>
            </w:r>
            <w:r w:rsidRPr="007E7996">
              <w:rPr>
                <w:sz w:val="22"/>
                <w:szCs w:val="22"/>
              </w:rPr>
              <w:t xml:space="preserve"> aparținând grupurilor vulnerabile</w:t>
            </w:r>
          </w:p>
        </w:tc>
        <w:tc>
          <w:tcPr>
            <w:tcW w:w="1276" w:type="dxa"/>
          </w:tcPr>
          <w:p w14:paraId="20E1CA96" w14:textId="32A5B972" w:rsidR="00D97D65" w:rsidRPr="00FA3450" w:rsidRDefault="00D97D65" w:rsidP="008A63EA">
            <w:pPr>
              <w:spacing w:line="276" w:lineRule="auto"/>
              <w:ind w:hanging="2"/>
              <w:jc w:val="center"/>
              <w:rPr>
                <w:sz w:val="22"/>
                <w:szCs w:val="22"/>
              </w:rPr>
            </w:pPr>
            <w:r w:rsidRPr="00FA3450">
              <w:rPr>
                <w:sz w:val="22"/>
                <w:szCs w:val="22"/>
              </w:rPr>
              <w:t>5</w:t>
            </w:r>
          </w:p>
        </w:tc>
        <w:tc>
          <w:tcPr>
            <w:tcW w:w="2409" w:type="dxa"/>
          </w:tcPr>
          <w:p w14:paraId="1125AE04" w14:textId="23577E60" w:rsidR="00D97D65" w:rsidRPr="007E7996" w:rsidRDefault="00D97D65" w:rsidP="007E7996">
            <w:pPr>
              <w:spacing w:line="276" w:lineRule="auto"/>
              <w:ind w:hanging="2"/>
              <w:jc w:val="both"/>
              <w:rPr>
                <w:color w:val="C00000"/>
                <w:sz w:val="22"/>
                <w:szCs w:val="22"/>
              </w:rPr>
            </w:pPr>
          </w:p>
        </w:tc>
        <w:tc>
          <w:tcPr>
            <w:tcW w:w="2552" w:type="dxa"/>
          </w:tcPr>
          <w:p w14:paraId="6D919AE7" w14:textId="19C2119F" w:rsidR="00D97D65" w:rsidRPr="007E7996" w:rsidRDefault="00D97D65" w:rsidP="007E7996">
            <w:pPr>
              <w:spacing w:line="276" w:lineRule="auto"/>
              <w:ind w:hanging="2"/>
              <w:rPr>
                <w:color w:val="C00000"/>
                <w:sz w:val="22"/>
                <w:szCs w:val="22"/>
              </w:rPr>
            </w:pPr>
            <w:r w:rsidRPr="007E7996">
              <w:rPr>
                <w:sz w:val="22"/>
                <w:szCs w:val="22"/>
              </w:rPr>
              <w:t>Cap.IV</w:t>
            </w:r>
          </w:p>
        </w:tc>
        <w:tc>
          <w:tcPr>
            <w:tcW w:w="992" w:type="dxa"/>
          </w:tcPr>
          <w:p w14:paraId="05F08CC1" w14:textId="77777777" w:rsidR="00D97D65" w:rsidRPr="007E7996" w:rsidRDefault="00D97D65" w:rsidP="007E7996">
            <w:pPr>
              <w:spacing w:line="276" w:lineRule="auto"/>
              <w:ind w:hanging="2"/>
              <w:jc w:val="center"/>
              <w:rPr>
                <w:color w:val="C00000"/>
                <w:sz w:val="22"/>
                <w:szCs w:val="22"/>
              </w:rPr>
            </w:pPr>
          </w:p>
        </w:tc>
        <w:tc>
          <w:tcPr>
            <w:tcW w:w="1985" w:type="dxa"/>
          </w:tcPr>
          <w:p w14:paraId="78546CE6" w14:textId="77777777" w:rsidR="00D97D65" w:rsidRPr="007E7996" w:rsidRDefault="00D97D65" w:rsidP="007E7996">
            <w:pPr>
              <w:spacing w:line="276" w:lineRule="auto"/>
              <w:ind w:hanging="2"/>
              <w:jc w:val="center"/>
              <w:rPr>
                <w:color w:val="C00000"/>
                <w:sz w:val="22"/>
                <w:szCs w:val="22"/>
              </w:rPr>
            </w:pPr>
          </w:p>
        </w:tc>
      </w:tr>
      <w:tr w:rsidR="00A22779" w:rsidRPr="007E7996" w14:paraId="50A95401" w14:textId="77777777" w:rsidTr="002C63A0">
        <w:trPr>
          <w:trHeight w:val="514"/>
        </w:trPr>
        <w:tc>
          <w:tcPr>
            <w:tcW w:w="1555" w:type="dxa"/>
            <w:shd w:val="clear" w:color="auto" w:fill="A8D08D" w:themeFill="accent6" w:themeFillTint="99"/>
          </w:tcPr>
          <w:p w14:paraId="73AB0FBF" w14:textId="0F780E8D" w:rsidR="00A22779" w:rsidRPr="007E7996" w:rsidRDefault="00A22779" w:rsidP="007E7996">
            <w:pPr>
              <w:pStyle w:val="ListParagraph"/>
              <w:numPr>
                <w:ilvl w:val="0"/>
                <w:numId w:val="8"/>
              </w:numPr>
              <w:spacing w:line="276" w:lineRule="auto"/>
              <w:rPr>
                <w:b/>
                <w:sz w:val="22"/>
                <w:szCs w:val="22"/>
              </w:rPr>
            </w:pPr>
          </w:p>
        </w:tc>
        <w:tc>
          <w:tcPr>
            <w:tcW w:w="3827" w:type="dxa"/>
            <w:shd w:val="clear" w:color="auto" w:fill="A8D08D" w:themeFill="accent6" w:themeFillTint="99"/>
          </w:tcPr>
          <w:p w14:paraId="0488101F" w14:textId="60982034" w:rsidR="00A22779" w:rsidRPr="007E7996" w:rsidRDefault="00A22779" w:rsidP="007E7996">
            <w:pPr>
              <w:spacing w:line="276" w:lineRule="auto"/>
              <w:ind w:hanging="2"/>
              <w:jc w:val="both"/>
              <w:rPr>
                <w:b/>
                <w:sz w:val="22"/>
                <w:szCs w:val="22"/>
              </w:rPr>
            </w:pPr>
            <w:bookmarkStart w:id="1" w:name="_Hlk195616256"/>
            <w:r w:rsidRPr="007E7996">
              <w:rPr>
                <w:b/>
                <w:sz w:val="22"/>
                <w:szCs w:val="22"/>
              </w:rPr>
              <w:t xml:space="preserve">CONTRIBUTIA LA </w:t>
            </w:r>
            <w:r w:rsidR="00E479BE" w:rsidRPr="007E7996">
              <w:rPr>
                <w:b/>
                <w:sz w:val="22"/>
                <w:szCs w:val="22"/>
              </w:rPr>
              <w:t>TEMELE ORIZONTALE SI TEMELE SECUNDAR</w:t>
            </w:r>
            <w:bookmarkEnd w:id="1"/>
            <w:r w:rsidR="00E479BE" w:rsidRPr="007E7996">
              <w:rPr>
                <w:b/>
                <w:sz w:val="22"/>
                <w:szCs w:val="22"/>
              </w:rPr>
              <w:t>E</w:t>
            </w:r>
          </w:p>
        </w:tc>
        <w:tc>
          <w:tcPr>
            <w:tcW w:w="1276" w:type="dxa"/>
            <w:shd w:val="clear" w:color="auto" w:fill="A8D08D" w:themeFill="accent6" w:themeFillTint="99"/>
          </w:tcPr>
          <w:p w14:paraId="72DF20F1" w14:textId="5EFC7E07" w:rsidR="00A22779" w:rsidRPr="00FA3450" w:rsidRDefault="00A22779" w:rsidP="007E7996">
            <w:pPr>
              <w:spacing w:line="276" w:lineRule="auto"/>
              <w:ind w:hanging="2"/>
              <w:jc w:val="center"/>
              <w:rPr>
                <w:b/>
                <w:sz w:val="22"/>
                <w:szCs w:val="22"/>
              </w:rPr>
            </w:pPr>
            <w:r w:rsidRPr="00FA3450">
              <w:rPr>
                <w:b/>
                <w:sz w:val="22"/>
                <w:szCs w:val="22"/>
              </w:rPr>
              <w:t xml:space="preserve">Max. </w:t>
            </w:r>
            <w:r w:rsidR="00D71B8D">
              <w:rPr>
                <w:b/>
                <w:sz w:val="22"/>
                <w:szCs w:val="22"/>
              </w:rPr>
              <w:t xml:space="preserve">19 </w:t>
            </w:r>
            <w:r w:rsidRPr="00FA3450">
              <w:rPr>
                <w:b/>
                <w:sz w:val="22"/>
                <w:szCs w:val="22"/>
              </w:rPr>
              <w:t>puncte</w:t>
            </w:r>
          </w:p>
        </w:tc>
        <w:tc>
          <w:tcPr>
            <w:tcW w:w="2409" w:type="dxa"/>
            <w:shd w:val="clear" w:color="auto" w:fill="A8D08D" w:themeFill="accent6" w:themeFillTint="99"/>
          </w:tcPr>
          <w:p w14:paraId="74FFB9C7" w14:textId="77777777" w:rsidR="00A22779" w:rsidRPr="00FA3450" w:rsidRDefault="00A22779" w:rsidP="007E7996">
            <w:pPr>
              <w:spacing w:line="276" w:lineRule="auto"/>
              <w:ind w:hanging="2"/>
              <w:jc w:val="center"/>
              <w:rPr>
                <w:b/>
                <w:sz w:val="22"/>
                <w:szCs w:val="22"/>
              </w:rPr>
            </w:pPr>
            <w:r w:rsidRPr="00FA3450">
              <w:rPr>
                <w:b/>
                <w:sz w:val="22"/>
                <w:szCs w:val="22"/>
              </w:rPr>
              <w:t>Punctajele acordate Subcriteriilor sunt cumulative</w:t>
            </w:r>
          </w:p>
        </w:tc>
        <w:tc>
          <w:tcPr>
            <w:tcW w:w="2552" w:type="dxa"/>
            <w:shd w:val="clear" w:color="auto" w:fill="A8D08D" w:themeFill="accent6" w:themeFillTint="99"/>
          </w:tcPr>
          <w:p w14:paraId="11870DCB"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A8D08D" w:themeFill="accent6" w:themeFillTint="99"/>
          </w:tcPr>
          <w:p w14:paraId="0528DA06"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A8D08D" w:themeFill="accent6" w:themeFillTint="99"/>
          </w:tcPr>
          <w:p w14:paraId="0B40D147" w14:textId="77777777" w:rsidR="00A22779" w:rsidRPr="007E7996" w:rsidRDefault="00A22779" w:rsidP="007E7996">
            <w:pPr>
              <w:spacing w:line="276" w:lineRule="auto"/>
              <w:ind w:hanging="2"/>
              <w:jc w:val="center"/>
              <w:rPr>
                <w:b/>
                <w:color w:val="C00000"/>
                <w:sz w:val="22"/>
                <w:szCs w:val="22"/>
              </w:rPr>
            </w:pPr>
          </w:p>
        </w:tc>
      </w:tr>
      <w:tr w:rsidR="00A22779" w:rsidRPr="007E7996" w14:paraId="0D4A6D84" w14:textId="77777777" w:rsidTr="002C63A0">
        <w:trPr>
          <w:trHeight w:val="351"/>
        </w:trPr>
        <w:tc>
          <w:tcPr>
            <w:tcW w:w="1555" w:type="dxa"/>
            <w:shd w:val="clear" w:color="auto" w:fill="E2EFD9" w:themeFill="accent6" w:themeFillTint="33"/>
          </w:tcPr>
          <w:p w14:paraId="0B088195" w14:textId="0BE16942" w:rsidR="00A22779" w:rsidRPr="007E7996"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605FF516" w14:textId="0A42881B" w:rsidR="00A22779" w:rsidRPr="007E7996" w:rsidRDefault="00E479BE" w:rsidP="007E7996">
            <w:pPr>
              <w:pStyle w:val="TableParagraph"/>
              <w:spacing w:line="276" w:lineRule="auto"/>
              <w:ind w:hanging="2"/>
              <w:jc w:val="both"/>
              <w:rPr>
                <w:rFonts w:ascii="Times New Roman" w:hAnsi="Times New Roman" w:cs="Times New Roman"/>
                <w:b/>
              </w:rPr>
            </w:pPr>
            <w:r w:rsidRPr="007E7996">
              <w:rPr>
                <w:rFonts w:ascii="Times New Roman" w:hAnsi="Times New Roman" w:cs="Times New Roman"/>
                <w:b/>
              </w:rPr>
              <w:t>Dezvoltarea durabila</w:t>
            </w:r>
          </w:p>
        </w:tc>
        <w:tc>
          <w:tcPr>
            <w:tcW w:w="1276" w:type="dxa"/>
            <w:shd w:val="clear" w:color="auto" w:fill="E2EFD9" w:themeFill="accent6" w:themeFillTint="33"/>
          </w:tcPr>
          <w:p w14:paraId="5C4A4387" w14:textId="77777777" w:rsidR="00A22779" w:rsidRPr="00FA3450" w:rsidRDefault="00A22779" w:rsidP="007E7996">
            <w:pPr>
              <w:pStyle w:val="TableParagraph"/>
              <w:spacing w:line="276" w:lineRule="auto"/>
              <w:ind w:hanging="2"/>
              <w:jc w:val="center"/>
              <w:rPr>
                <w:rFonts w:ascii="Times New Roman" w:hAnsi="Times New Roman" w:cs="Times New Roman"/>
                <w:b/>
              </w:rPr>
            </w:pPr>
            <w:r w:rsidRPr="00FA3450">
              <w:rPr>
                <w:rFonts w:ascii="Times New Roman" w:hAnsi="Times New Roman" w:cs="Times New Roman"/>
                <w:b/>
                <w:lang w:val="es-ES"/>
              </w:rPr>
              <w:t xml:space="preserve">Max. 5 </w:t>
            </w:r>
            <w:proofErr w:type="spellStart"/>
            <w:r w:rsidRPr="00FA3450">
              <w:rPr>
                <w:rFonts w:ascii="Times New Roman" w:hAnsi="Times New Roman" w:cs="Times New Roman"/>
                <w:b/>
                <w:lang w:val="es-ES"/>
              </w:rPr>
              <w:t>puncte</w:t>
            </w:r>
            <w:proofErr w:type="spellEnd"/>
          </w:p>
        </w:tc>
        <w:tc>
          <w:tcPr>
            <w:tcW w:w="2409" w:type="dxa"/>
            <w:shd w:val="clear" w:color="auto" w:fill="E2EFD9" w:themeFill="accent6" w:themeFillTint="33"/>
          </w:tcPr>
          <w:p w14:paraId="280D7985" w14:textId="77777777" w:rsidR="00A22779" w:rsidRPr="00FA3450" w:rsidRDefault="00A22779" w:rsidP="007E7996">
            <w:pPr>
              <w:pStyle w:val="TableParagraph"/>
              <w:spacing w:line="276" w:lineRule="auto"/>
              <w:ind w:hanging="2"/>
              <w:jc w:val="center"/>
              <w:rPr>
                <w:rFonts w:ascii="Times New Roman" w:hAnsi="Times New Roman" w:cs="Times New Roman"/>
                <w:b/>
              </w:rPr>
            </w:pPr>
            <w:r w:rsidRPr="00FA3450">
              <w:rPr>
                <w:rFonts w:ascii="Times New Roman" w:hAnsi="Times New Roman" w:cs="Times New Roman"/>
                <w:b/>
              </w:rPr>
              <w:t>Punctajele sunt disjunctive</w:t>
            </w:r>
          </w:p>
        </w:tc>
        <w:tc>
          <w:tcPr>
            <w:tcW w:w="2552" w:type="dxa"/>
            <w:shd w:val="clear" w:color="auto" w:fill="E2EFD9" w:themeFill="accent6" w:themeFillTint="33"/>
          </w:tcPr>
          <w:p w14:paraId="27FBB73D"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992" w:type="dxa"/>
            <w:shd w:val="clear" w:color="auto" w:fill="E2EFD9" w:themeFill="accent6" w:themeFillTint="33"/>
          </w:tcPr>
          <w:p w14:paraId="7EB1636B"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1985" w:type="dxa"/>
            <w:shd w:val="clear" w:color="auto" w:fill="E2EFD9" w:themeFill="accent6" w:themeFillTint="33"/>
          </w:tcPr>
          <w:p w14:paraId="763FEBEA"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r>
      <w:tr w:rsidR="00A22779" w:rsidRPr="007E7996" w14:paraId="32CC389C" w14:textId="77777777" w:rsidTr="002C63A0">
        <w:trPr>
          <w:trHeight w:val="351"/>
        </w:trPr>
        <w:tc>
          <w:tcPr>
            <w:tcW w:w="1555" w:type="dxa"/>
          </w:tcPr>
          <w:p w14:paraId="7B581E04" w14:textId="612DAE7D" w:rsidR="00A22779" w:rsidRPr="00FA3450" w:rsidRDefault="00A22779" w:rsidP="007E7996">
            <w:pPr>
              <w:pStyle w:val="ListParagraph"/>
              <w:numPr>
                <w:ilvl w:val="2"/>
                <w:numId w:val="8"/>
              </w:numPr>
              <w:spacing w:line="276" w:lineRule="auto"/>
              <w:rPr>
                <w:sz w:val="22"/>
                <w:szCs w:val="22"/>
              </w:rPr>
            </w:pPr>
          </w:p>
        </w:tc>
        <w:tc>
          <w:tcPr>
            <w:tcW w:w="3827" w:type="dxa"/>
          </w:tcPr>
          <w:p w14:paraId="3C58BF65" w14:textId="7F7553A7"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Planul de afaceri prevede măsuri concrete pentru sprijinirea </w:t>
            </w:r>
            <w:r w:rsidR="00FB4AB0" w:rsidRPr="007E7996">
              <w:rPr>
                <w:rFonts w:ascii="Times New Roman" w:hAnsi="Times New Roman" w:cs="Times New Roman"/>
              </w:rPr>
              <w:t>dezvoltarii durabile</w:t>
            </w:r>
            <w:r w:rsidR="001B22A0" w:rsidRPr="007E7996">
              <w:rPr>
                <w:rFonts w:ascii="Times New Roman" w:hAnsi="Times New Roman" w:cs="Times New Roman"/>
              </w:rPr>
              <w:t xml:space="preserve"> care ating dimensiunea economica, ecologica si sociala.</w:t>
            </w:r>
          </w:p>
          <w:p w14:paraId="33B36B85" w14:textId="272CF7AE" w:rsidR="00A22779" w:rsidRPr="007E7996" w:rsidRDefault="001B22A0"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In Bugetul planului de afaceri sunt prevăzute cheltuieli pentru respectarea principiului dezvoltarii durabile</w:t>
            </w:r>
          </w:p>
        </w:tc>
        <w:tc>
          <w:tcPr>
            <w:tcW w:w="1276" w:type="dxa"/>
          </w:tcPr>
          <w:p w14:paraId="0530A164" w14:textId="77777777" w:rsidR="00A22779" w:rsidRPr="00FA3450" w:rsidRDefault="00A22779" w:rsidP="007E7996">
            <w:pPr>
              <w:pStyle w:val="TableParagraph"/>
              <w:spacing w:line="276" w:lineRule="auto"/>
              <w:ind w:hanging="2"/>
              <w:jc w:val="center"/>
              <w:rPr>
                <w:rFonts w:ascii="Times New Roman" w:hAnsi="Times New Roman" w:cs="Times New Roman"/>
              </w:rPr>
            </w:pPr>
            <w:r w:rsidRPr="00FA3450">
              <w:rPr>
                <w:rFonts w:ascii="Times New Roman" w:hAnsi="Times New Roman" w:cs="Times New Roman"/>
              </w:rPr>
              <w:t>5</w:t>
            </w:r>
          </w:p>
        </w:tc>
        <w:tc>
          <w:tcPr>
            <w:tcW w:w="2409" w:type="dxa"/>
            <w:vMerge w:val="restart"/>
          </w:tcPr>
          <w:p w14:paraId="35AC252A" w14:textId="77777777" w:rsidR="00A22779" w:rsidRPr="00FA3450" w:rsidRDefault="00A22779" w:rsidP="007E7996">
            <w:pPr>
              <w:spacing w:line="276" w:lineRule="auto"/>
              <w:ind w:hanging="2"/>
              <w:jc w:val="both"/>
              <w:rPr>
                <w:i/>
                <w:sz w:val="22"/>
                <w:szCs w:val="22"/>
              </w:rPr>
            </w:pPr>
            <w:r w:rsidRPr="00FA3450">
              <w:rPr>
                <w:i/>
                <w:sz w:val="22"/>
                <w:szCs w:val="22"/>
              </w:rPr>
              <w:t xml:space="preserve">Se puncteaza un singur sub-subcriteriu </w:t>
            </w:r>
          </w:p>
          <w:p w14:paraId="281A79B3" w14:textId="77777777" w:rsidR="00A22779" w:rsidRPr="007E7996" w:rsidRDefault="00A22779" w:rsidP="007E7996">
            <w:pPr>
              <w:pStyle w:val="TableParagraph"/>
              <w:spacing w:line="276" w:lineRule="auto"/>
              <w:ind w:hanging="2"/>
              <w:jc w:val="both"/>
              <w:rPr>
                <w:rFonts w:ascii="Times New Roman" w:hAnsi="Times New Roman" w:cs="Times New Roman"/>
                <w:color w:val="C00000"/>
              </w:rPr>
            </w:pPr>
            <w:r w:rsidRPr="00FA3450">
              <w:rPr>
                <w:rFonts w:ascii="Times New Roman" w:hAnsi="Times New Roman" w:cs="Times New Roman"/>
                <w:i/>
              </w:rPr>
              <w:t xml:space="preserve">Se acorda punctajul corespunzator Item la a carui cerinta se raspunde </w:t>
            </w:r>
          </w:p>
        </w:tc>
        <w:tc>
          <w:tcPr>
            <w:tcW w:w="2552" w:type="dxa"/>
            <w:vMerge w:val="restart"/>
          </w:tcPr>
          <w:p w14:paraId="1ABB9FC5" w14:textId="184C0330" w:rsidR="00A22779" w:rsidRPr="007E7996" w:rsidRDefault="00A22779"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w:t>
            </w:r>
            <w:r w:rsidR="002F509F" w:rsidRPr="007E7996">
              <w:rPr>
                <w:rFonts w:ascii="Times New Roman" w:hAnsi="Times New Roman" w:cs="Times New Roman"/>
              </w:rPr>
              <w:t>VI</w:t>
            </w:r>
            <w:r w:rsidRPr="007E7996">
              <w:rPr>
                <w:rFonts w:ascii="Times New Roman" w:hAnsi="Times New Roman" w:cs="Times New Roman"/>
              </w:rPr>
              <w:t xml:space="preserve"> </w:t>
            </w:r>
          </w:p>
          <w:p w14:paraId="1BA8CFB2" w14:textId="21E75AC1" w:rsidR="006F6DDD" w:rsidRPr="007E7996" w:rsidRDefault="006F6DDD"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VII</w:t>
            </w:r>
          </w:p>
          <w:p w14:paraId="169213A8" w14:textId="77777777" w:rsidR="00A22779" w:rsidRDefault="005D7E04" w:rsidP="007E7996">
            <w:pPr>
              <w:pStyle w:val="TableParagraph"/>
              <w:spacing w:line="276" w:lineRule="auto"/>
              <w:ind w:hanging="2"/>
              <w:rPr>
                <w:rFonts w:ascii="Times New Roman" w:hAnsi="Times New Roman" w:cs="Times New Roman"/>
              </w:rPr>
            </w:pPr>
            <w:r>
              <w:rPr>
                <w:rFonts w:ascii="Times New Roman" w:hAnsi="Times New Roman" w:cs="Times New Roman"/>
              </w:rPr>
              <w:t>ANEXA C1_</w:t>
            </w:r>
            <w:r w:rsidR="002F509F" w:rsidRPr="007E7996">
              <w:rPr>
                <w:rFonts w:ascii="Times New Roman" w:hAnsi="Times New Roman" w:cs="Times New Roman"/>
              </w:rPr>
              <w:t>BUGETUL INDICATIV AL PLANULUI DE AFACERI</w:t>
            </w:r>
          </w:p>
          <w:p w14:paraId="29E31ED7" w14:textId="77777777" w:rsidR="009106BF" w:rsidRDefault="009106BF" w:rsidP="007E7996">
            <w:pPr>
              <w:pStyle w:val="TableParagraph"/>
              <w:spacing w:line="276" w:lineRule="auto"/>
              <w:ind w:hanging="2"/>
              <w:rPr>
                <w:rFonts w:ascii="Times New Roman" w:hAnsi="Times New Roman" w:cs="Times New Roman"/>
              </w:rPr>
            </w:pPr>
          </w:p>
          <w:p w14:paraId="2AED16F1" w14:textId="1161455A" w:rsidR="00394A84" w:rsidRPr="003D4166" w:rsidRDefault="00394A84" w:rsidP="00FE49CD">
            <w:pPr>
              <w:pStyle w:val="TableParagraph"/>
              <w:spacing w:line="276" w:lineRule="auto"/>
              <w:rPr>
                <w:rFonts w:ascii="Times New Roman" w:hAnsi="Times New Roman" w:cs="Times New Roman"/>
                <w:color w:val="C00000"/>
              </w:rPr>
            </w:pPr>
          </w:p>
        </w:tc>
        <w:tc>
          <w:tcPr>
            <w:tcW w:w="992" w:type="dxa"/>
            <w:vMerge w:val="restart"/>
          </w:tcPr>
          <w:p w14:paraId="6495F53D"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val="restart"/>
          </w:tcPr>
          <w:p w14:paraId="67EE0F42"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2B098F5D" w14:textId="77777777" w:rsidTr="002C63A0">
        <w:trPr>
          <w:trHeight w:val="351"/>
        </w:trPr>
        <w:tc>
          <w:tcPr>
            <w:tcW w:w="1555" w:type="dxa"/>
          </w:tcPr>
          <w:p w14:paraId="5FA48625" w14:textId="34F56437" w:rsidR="00A22779" w:rsidRPr="00FA3450" w:rsidRDefault="00A22779" w:rsidP="007E7996">
            <w:pPr>
              <w:pStyle w:val="ListParagraph"/>
              <w:numPr>
                <w:ilvl w:val="2"/>
                <w:numId w:val="8"/>
              </w:numPr>
              <w:spacing w:line="276" w:lineRule="auto"/>
              <w:rPr>
                <w:sz w:val="22"/>
                <w:szCs w:val="22"/>
              </w:rPr>
            </w:pPr>
          </w:p>
        </w:tc>
        <w:tc>
          <w:tcPr>
            <w:tcW w:w="3827" w:type="dxa"/>
          </w:tcPr>
          <w:p w14:paraId="64DBB5E1" w14:textId="77777777" w:rsidR="001B22A0" w:rsidRPr="007E7996" w:rsidRDefault="001B22A0"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Planul de afaceri prevede măsuri concrete pentru sprijinirea dezvoltarii durabile care ating dimensiunea economica, ecologica si sociala.</w:t>
            </w:r>
          </w:p>
          <w:p w14:paraId="0CA3BEB5" w14:textId="546F04AD" w:rsidR="00A22779" w:rsidRPr="007E7996" w:rsidRDefault="001B22A0"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In Bugetul planului de afaceri NU sunt prevăzute cheltuieli pentru respectarea principiului dezvoltarii durabile</w:t>
            </w:r>
          </w:p>
        </w:tc>
        <w:tc>
          <w:tcPr>
            <w:tcW w:w="1276" w:type="dxa"/>
          </w:tcPr>
          <w:p w14:paraId="00D7D0C4" w14:textId="77777777" w:rsidR="00A22779" w:rsidRPr="00FA3450" w:rsidRDefault="00A22779" w:rsidP="007E7996">
            <w:pPr>
              <w:pStyle w:val="TableParagraph"/>
              <w:spacing w:line="276" w:lineRule="auto"/>
              <w:ind w:hanging="2"/>
              <w:jc w:val="center"/>
              <w:rPr>
                <w:rFonts w:ascii="Times New Roman" w:hAnsi="Times New Roman" w:cs="Times New Roman"/>
              </w:rPr>
            </w:pPr>
            <w:r w:rsidRPr="00FA3450">
              <w:rPr>
                <w:rFonts w:ascii="Times New Roman" w:hAnsi="Times New Roman" w:cs="Times New Roman"/>
              </w:rPr>
              <w:t>3</w:t>
            </w:r>
          </w:p>
        </w:tc>
        <w:tc>
          <w:tcPr>
            <w:tcW w:w="2409" w:type="dxa"/>
            <w:vMerge/>
          </w:tcPr>
          <w:p w14:paraId="7270ACB7"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679EED8D"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570C3661"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0A8F0042"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6D8ED89F" w14:textId="77777777" w:rsidTr="002C63A0">
        <w:trPr>
          <w:trHeight w:val="351"/>
        </w:trPr>
        <w:tc>
          <w:tcPr>
            <w:tcW w:w="1555" w:type="dxa"/>
          </w:tcPr>
          <w:p w14:paraId="28CD9CC8" w14:textId="1941E6E9" w:rsidR="00A22779" w:rsidRPr="00FA3450" w:rsidRDefault="00A22779" w:rsidP="007E7996">
            <w:pPr>
              <w:pStyle w:val="ListParagraph"/>
              <w:numPr>
                <w:ilvl w:val="2"/>
                <w:numId w:val="8"/>
              </w:numPr>
              <w:spacing w:line="276" w:lineRule="auto"/>
              <w:rPr>
                <w:sz w:val="22"/>
                <w:szCs w:val="22"/>
              </w:rPr>
            </w:pPr>
          </w:p>
        </w:tc>
        <w:tc>
          <w:tcPr>
            <w:tcW w:w="3827" w:type="dxa"/>
          </w:tcPr>
          <w:p w14:paraId="6F1683DB" w14:textId="0BE3D4F0" w:rsidR="001B22A0" w:rsidRPr="007E7996" w:rsidRDefault="001B22A0"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Planul de afaceri NU prevede măsuri concrete pentru sprijinirea dezvoltarii durabile care ating dimensiunea economica, ecologica si sociala.</w:t>
            </w:r>
          </w:p>
          <w:p w14:paraId="5BBDC48C" w14:textId="4DCD5966" w:rsidR="00A22779" w:rsidRPr="007E7996" w:rsidRDefault="001B22A0"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In Bugetul planului de afaceri NU sunt prevăzute cheltuieli pentru respectarea principiului dezvoltarii durabile</w:t>
            </w:r>
          </w:p>
        </w:tc>
        <w:tc>
          <w:tcPr>
            <w:tcW w:w="1276" w:type="dxa"/>
          </w:tcPr>
          <w:p w14:paraId="1A2A2181" w14:textId="77777777" w:rsidR="00A22779" w:rsidRPr="00FA3450" w:rsidRDefault="00A22779" w:rsidP="007E7996">
            <w:pPr>
              <w:pStyle w:val="TableParagraph"/>
              <w:spacing w:line="276" w:lineRule="auto"/>
              <w:ind w:hanging="2"/>
              <w:jc w:val="center"/>
              <w:rPr>
                <w:rFonts w:ascii="Times New Roman" w:hAnsi="Times New Roman" w:cs="Times New Roman"/>
              </w:rPr>
            </w:pPr>
            <w:r w:rsidRPr="00FA3450">
              <w:rPr>
                <w:rFonts w:ascii="Times New Roman" w:hAnsi="Times New Roman" w:cs="Times New Roman"/>
              </w:rPr>
              <w:t>0</w:t>
            </w:r>
          </w:p>
        </w:tc>
        <w:tc>
          <w:tcPr>
            <w:tcW w:w="2409" w:type="dxa"/>
            <w:vMerge/>
          </w:tcPr>
          <w:p w14:paraId="5D5401E4"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7AD97239"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02FFF237"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2FFBE50C"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2ADF910D" w14:textId="77777777" w:rsidTr="002C63A0">
        <w:trPr>
          <w:trHeight w:val="351"/>
        </w:trPr>
        <w:tc>
          <w:tcPr>
            <w:tcW w:w="1555" w:type="dxa"/>
            <w:shd w:val="clear" w:color="auto" w:fill="E2EFD9" w:themeFill="accent6" w:themeFillTint="33"/>
          </w:tcPr>
          <w:p w14:paraId="1C1945BF" w14:textId="78D3109B" w:rsidR="00A22779" w:rsidRPr="007E7996" w:rsidRDefault="00A22779" w:rsidP="007E7996">
            <w:pPr>
              <w:pStyle w:val="ListParagraph"/>
              <w:numPr>
                <w:ilvl w:val="1"/>
                <w:numId w:val="8"/>
              </w:numPr>
              <w:spacing w:line="276" w:lineRule="auto"/>
              <w:rPr>
                <w:b/>
                <w:color w:val="C00000"/>
                <w:sz w:val="22"/>
                <w:szCs w:val="22"/>
              </w:rPr>
            </w:pPr>
          </w:p>
        </w:tc>
        <w:tc>
          <w:tcPr>
            <w:tcW w:w="3827" w:type="dxa"/>
            <w:shd w:val="clear" w:color="auto" w:fill="E2EFD9" w:themeFill="accent6" w:themeFillTint="33"/>
          </w:tcPr>
          <w:p w14:paraId="10957F24" w14:textId="71617BBF" w:rsidR="00A22779" w:rsidRPr="007E7996" w:rsidRDefault="00DA6BEC" w:rsidP="007E7996">
            <w:pPr>
              <w:pStyle w:val="TableParagraph"/>
              <w:spacing w:line="276" w:lineRule="auto"/>
              <w:ind w:hanging="2"/>
              <w:jc w:val="both"/>
              <w:rPr>
                <w:rFonts w:ascii="Times New Roman" w:hAnsi="Times New Roman" w:cs="Times New Roman"/>
                <w:b/>
                <w:color w:val="C00000"/>
              </w:rPr>
            </w:pPr>
            <w:r w:rsidRPr="007E7996">
              <w:rPr>
                <w:rFonts w:ascii="Times New Roman" w:hAnsi="Times New Roman" w:cs="Times New Roman"/>
                <w:b/>
              </w:rPr>
              <w:t>Egalitate de sanse si de tratament intre femei si barbati si integrarea perspectivei de gen</w:t>
            </w:r>
          </w:p>
        </w:tc>
        <w:tc>
          <w:tcPr>
            <w:tcW w:w="1276" w:type="dxa"/>
            <w:shd w:val="clear" w:color="auto" w:fill="E2EFD9" w:themeFill="accent6" w:themeFillTint="33"/>
          </w:tcPr>
          <w:p w14:paraId="523B37E2" w14:textId="1EB228F0" w:rsidR="00A22779" w:rsidRPr="007E7996" w:rsidRDefault="00A22779" w:rsidP="007E7996">
            <w:pPr>
              <w:pStyle w:val="TableParagraph"/>
              <w:spacing w:line="276" w:lineRule="auto"/>
              <w:ind w:hanging="2"/>
              <w:jc w:val="center"/>
              <w:rPr>
                <w:rFonts w:ascii="Times New Roman" w:hAnsi="Times New Roman" w:cs="Times New Roman"/>
                <w:b/>
                <w:color w:val="C00000"/>
              </w:rPr>
            </w:pPr>
            <w:r w:rsidRPr="000742EA">
              <w:rPr>
                <w:rFonts w:ascii="Times New Roman" w:hAnsi="Times New Roman" w:cs="Times New Roman"/>
                <w:b/>
                <w:lang w:val="es-ES"/>
              </w:rPr>
              <w:t xml:space="preserve">Max. </w:t>
            </w:r>
            <w:r w:rsidR="00FA3450" w:rsidRPr="000742EA">
              <w:rPr>
                <w:rFonts w:ascii="Times New Roman" w:hAnsi="Times New Roman" w:cs="Times New Roman"/>
                <w:b/>
                <w:lang w:val="es-ES"/>
              </w:rPr>
              <w:t>3</w:t>
            </w:r>
            <w:r w:rsidRPr="000742EA">
              <w:rPr>
                <w:rFonts w:ascii="Times New Roman" w:hAnsi="Times New Roman" w:cs="Times New Roman"/>
                <w:b/>
                <w:lang w:val="es-ES"/>
              </w:rPr>
              <w:t xml:space="preserve"> </w:t>
            </w:r>
            <w:proofErr w:type="spellStart"/>
            <w:r w:rsidRPr="000742EA">
              <w:rPr>
                <w:rFonts w:ascii="Times New Roman" w:hAnsi="Times New Roman" w:cs="Times New Roman"/>
                <w:b/>
                <w:lang w:val="es-ES"/>
              </w:rPr>
              <w:t>puncte</w:t>
            </w:r>
            <w:proofErr w:type="spellEnd"/>
          </w:p>
        </w:tc>
        <w:tc>
          <w:tcPr>
            <w:tcW w:w="2409" w:type="dxa"/>
            <w:shd w:val="clear" w:color="auto" w:fill="E2EFD9" w:themeFill="accent6" w:themeFillTint="33"/>
          </w:tcPr>
          <w:p w14:paraId="44DBAE98" w14:textId="77777777" w:rsidR="00A22779" w:rsidRPr="000742EA" w:rsidRDefault="00A22779" w:rsidP="007E7996">
            <w:pPr>
              <w:pStyle w:val="TableParagraph"/>
              <w:spacing w:line="276" w:lineRule="auto"/>
              <w:ind w:hanging="2"/>
              <w:jc w:val="center"/>
              <w:rPr>
                <w:rFonts w:ascii="Times New Roman" w:hAnsi="Times New Roman" w:cs="Times New Roman"/>
                <w:b/>
              </w:rPr>
            </w:pPr>
            <w:r w:rsidRPr="000742EA">
              <w:rPr>
                <w:rFonts w:ascii="Times New Roman" w:hAnsi="Times New Roman" w:cs="Times New Roman"/>
                <w:b/>
              </w:rPr>
              <w:t>Punctajele sunt disjunctive</w:t>
            </w:r>
          </w:p>
        </w:tc>
        <w:tc>
          <w:tcPr>
            <w:tcW w:w="2552" w:type="dxa"/>
            <w:shd w:val="clear" w:color="auto" w:fill="E2EFD9" w:themeFill="accent6" w:themeFillTint="33"/>
          </w:tcPr>
          <w:p w14:paraId="3AC5E0B9"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992" w:type="dxa"/>
            <w:shd w:val="clear" w:color="auto" w:fill="E2EFD9" w:themeFill="accent6" w:themeFillTint="33"/>
          </w:tcPr>
          <w:p w14:paraId="544AFB70"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1985" w:type="dxa"/>
            <w:shd w:val="clear" w:color="auto" w:fill="E2EFD9" w:themeFill="accent6" w:themeFillTint="33"/>
          </w:tcPr>
          <w:p w14:paraId="5B9CD68C"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r>
      <w:tr w:rsidR="00A22779" w:rsidRPr="007E7996" w14:paraId="0C45A86C" w14:textId="77777777" w:rsidTr="002C63A0">
        <w:trPr>
          <w:trHeight w:val="351"/>
        </w:trPr>
        <w:tc>
          <w:tcPr>
            <w:tcW w:w="1555" w:type="dxa"/>
          </w:tcPr>
          <w:p w14:paraId="5DCC718B" w14:textId="17A9A383"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072CC8D3" w14:textId="177BC39D"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Planul de afaceri prevede măsuri concrete pentru </w:t>
            </w:r>
            <w:r w:rsidR="00853CAC" w:rsidRPr="007E7996">
              <w:rPr>
                <w:rFonts w:ascii="Times New Roman" w:hAnsi="Times New Roman" w:cs="Times New Roman"/>
              </w:rPr>
              <w:t xml:space="preserve">promovarea </w:t>
            </w:r>
            <w:r w:rsidR="00BF66E2" w:rsidRPr="007E7996">
              <w:rPr>
                <w:rFonts w:ascii="Times New Roman" w:hAnsi="Times New Roman" w:cs="Times New Roman"/>
              </w:rPr>
              <w:t xml:space="preserve">principiului </w:t>
            </w:r>
            <w:r w:rsidR="00853CAC" w:rsidRPr="007E7996">
              <w:rPr>
                <w:rFonts w:ascii="Times New Roman" w:hAnsi="Times New Roman" w:cs="Times New Roman"/>
              </w:rPr>
              <w:t>Egalittii de sanse si de tratament intre femei si barbati si integrarea perspectivei de gen</w:t>
            </w:r>
            <w:r w:rsidRPr="007E7996">
              <w:rPr>
                <w:rFonts w:ascii="Times New Roman" w:hAnsi="Times New Roman" w:cs="Times New Roman"/>
              </w:rPr>
              <w:t xml:space="preserve">. </w:t>
            </w:r>
          </w:p>
          <w:p w14:paraId="5C210CA2" w14:textId="2EE44AB6"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In Bugetul planului de afaceri sunt prevăzute cheltuieli pentru investiții în activități de</w:t>
            </w:r>
            <w:r w:rsidR="00BF66E2" w:rsidRPr="007E7996">
              <w:rPr>
                <w:rFonts w:ascii="Times New Roman" w:hAnsi="Times New Roman" w:cs="Times New Roman"/>
              </w:rPr>
              <w:t xml:space="preserve"> promovare a principiului</w:t>
            </w:r>
            <w:r w:rsidRPr="007E7996">
              <w:rPr>
                <w:rFonts w:ascii="Times New Roman" w:hAnsi="Times New Roman" w:cs="Times New Roman"/>
              </w:rPr>
              <w:t xml:space="preserve"> </w:t>
            </w:r>
            <w:r w:rsidR="00853CAC" w:rsidRPr="007E7996">
              <w:rPr>
                <w:rFonts w:ascii="Times New Roman" w:hAnsi="Times New Roman" w:cs="Times New Roman"/>
              </w:rPr>
              <w:t>Egalitate de sanse si de tratament intre femei si barbati si integrarea perspectivei de gen</w:t>
            </w:r>
          </w:p>
          <w:p w14:paraId="7AEE95B7"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2DF278C7" w14:textId="32A9A531" w:rsidR="00A22779" w:rsidRPr="000742EA" w:rsidRDefault="00FA3450" w:rsidP="007E7996">
            <w:pPr>
              <w:pStyle w:val="TableParagraph"/>
              <w:spacing w:line="276" w:lineRule="auto"/>
              <w:ind w:hanging="2"/>
              <w:jc w:val="center"/>
              <w:rPr>
                <w:rFonts w:ascii="Times New Roman" w:hAnsi="Times New Roman" w:cs="Times New Roman"/>
              </w:rPr>
            </w:pPr>
            <w:r w:rsidRPr="000742EA">
              <w:rPr>
                <w:rFonts w:ascii="Times New Roman" w:hAnsi="Times New Roman" w:cs="Times New Roman"/>
              </w:rPr>
              <w:t>3</w:t>
            </w:r>
          </w:p>
        </w:tc>
        <w:tc>
          <w:tcPr>
            <w:tcW w:w="2409" w:type="dxa"/>
            <w:vMerge w:val="restart"/>
          </w:tcPr>
          <w:p w14:paraId="4A104854" w14:textId="77777777" w:rsidR="00A22779" w:rsidRPr="000742EA" w:rsidRDefault="00A22779" w:rsidP="007E7996">
            <w:pPr>
              <w:spacing w:line="276" w:lineRule="auto"/>
              <w:ind w:hanging="2"/>
              <w:jc w:val="both"/>
              <w:rPr>
                <w:i/>
                <w:sz w:val="22"/>
                <w:szCs w:val="22"/>
              </w:rPr>
            </w:pPr>
            <w:r w:rsidRPr="000742EA">
              <w:rPr>
                <w:i/>
                <w:sz w:val="22"/>
                <w:szCs w:val="22"/>
              </w:rPr>
              <w:t xml:space="preserve">Se puncteaza un singur sub-subcriteriu </w:t>
            </w:r>
          </w:p>
          <w:p w14:paraId="6DB396C7" w14:textId="77777777" w:rsidR="00A22779" w:rsidRPr="000742EA" w:rsidRDefault="00A22779" w:rsidP="007E7996">
            <w:pPr>
              <w:pStyle w:val="TableParagraph"/>
              <w:spacing w:line="276" w:lineRule="auto"/>
              <w:ind w:hanging="2"/>
              <w:jc w:val="both"/>
              <w:rPr>
                <w:rFonts w:ascii="Times New Roman" w:hAnsi="Times New Roman" w:cs="Times New Roman"/>
              </w:rPr>
            </w:pPr>
            <w:r w:rsidRPr="000742EA">
              <w:rPr>
                <w:rFonts w:ascii="Times New Roman" w:hAnsi="Times New Roman" w:cs="Times New Roman"/>
                <w:i/>
              </w:rPr>
              <w:t>Se acorda punctajul corespunzator Item la a carui cerinta se raspunde</w:t>
            </w:r>
          </w:p>
        </w:tc>
        <w:tc>
          <w:tcPr>
            <w:tcW w:w="2552" w:type="dxa"/>
            <w:vMerge w:val="restart"/>
          </w:tcPr>
          <w:p w14:paraId="78DF78D8" w14:textId="77777777" w:rsidR="006F6DDD" w:rsidRPr="007E7996" w:rsidRDefault="006F6DDD"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 xml:space="preserve">Cap.VI </w:t>
            </w:r>
          </w:p>
          <w:p w14:paraId="302C019D" w14:textId="77777777" w:rsidR="006F6DDD" w:rsidRPr="007E7996" w:rsidRDefault="006F6DDD"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VII</w:t>
            </w:r>
          </w:p>
          <w:p w14:paraId="34EF44C1" w14:textId="77777777" w:rsidR="00A22779" w:rsidRDefault="005D7E04" w:rsidP="005D7E04">
            <w:pPr>
              <w:pStyle w:val="TableParagraph"/>
              <w:spacing w:line="276" w:lineRule="auto"/>
              <w:ind w:hanging="2"/>
              <w:rPr>
                <w:rFonts w:ascii="Times New Roman" w:hAnsi="Times New Roman" w:cs="Times New Roman"/>
              </w:rPr>
            </w:pPr>
            <w:r>
              <w:rPr>
                <w:rFonts w:ascii="Times New Roman" w:hAnsi="Times New Roman" w:cs="Times New Roman"/>
              </w:rPr>
              <w:t>ANEXA C1_</w:t>
            </w:r>
            <w:r w:rsidR="006F6DDD" w:rsidRPr="007E7996">
              <w:rPr>
                <w:rFonts w:ascii="Times New Roman" w:hAnsi="Times New Roman" w:cs="Times New Roman"/>
              </w:rPr>
              <w:t>BUGETUL INDICATIV AL PLANULUI DE AFACERI</w:t>
            </w:r>
          </w:p>
          <w:p w14:paraId="482709CF" w14:textId="77777777" w:rsidR="00A07862" w:rsidRDefault="00A07862" w:rsidP="005D7E04">
            <w:pPr>
              <w:pStyle w:val="TableParagraph"/>
              <w:spacing w:line="276" w:lineRule="auto"/>
              <w:ind w:hanging="2"/>
              <w:rPr>
                <w:rFonts w:ascii="Times New Roman" w:hAnsi="Times New Roman" w:cs="Times New Roman"/>
              </w:rPr>
            </w:pPr>
          </w:p>
          <w:p w14:paraId="7670ABB1" w14:textId="54D88488" w:rsidR="00902032" w:rsidRPr="007E7996" w:rsidRDefault="00902032" w:rsidP="00FE49CD">
            <w:pPr>
              <w:pStyle w:val="TableParagraph"/>
              <w:spacing w:line="276" w:lineRule="auto"/>
              <w:ind w:left="358"/>
              <w:rPr>
                <w:rFonts w:ascii="Times New Roman" w:hAnsi="Times New Roman" w:cs="Times New Roman"/>
                <w:color w:val="C00000"/>
              </w:rPr>
            </w:pPr>
          </w:p>
        </w:tc>
        <w:tc>
          <w:tcPr>
            <w:tcW w:w="992" w:type="dxa"/>
            <w:vMerge w:val="restart"/>
          </w:tcPr>
          <w:p w14:paraId="5B7798FD"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val="restart"/>
          </w:tcPr>
          <w:p w14:paraId="16350D23"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112024C1" w14:textId="77777777" w:rsidTr="002C63A0">
        <w:trPr>
          <w:trHeight w:val="351"/>
        </w:trPr>
        <w:tc>
          <w:tcPr>
            <w:tcW w:w="1555" w:type="dxa"/>
          </w:tcPr>
          <w:p w14:paraId="675AED41" w14:textId="6DBDCB78"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6CA3440D" w14:textId="63A90685"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Planul de afaceri prevede măsuri concrete pentru promovarea </w:t>
            </w:r>
            <w:r w:rsidR="009116F7">
              <w:rPr>
                <w:rFonts w:ascii="Times New Roman" w:hAnsi="Times New Roman" w:cs="Times New Roman"/>
              </w:rPr>
              <w:t>Egalitatii de sanse</w:t>
            </w:r>
            <w:r w:rsidRPr="007E7996">
              <w:rPr>
                <w:rFonts w:ascii="Times New Roman" w:hAnsi="Times New Roman" w:cs="Times New Roman"/>
              </w:rPr>
              <w:t xml:space="preserve">. In Bugetul planului de afaceri NU sunt prevăzute cheltuieli pentru investiții </w:t>
            </w:r>
            <w:r w:rsidRPr="007E7996">
              <w:rPr>
                <w:rFonts w:ascii="Times New Roman" w:hAnsi="Times New Roman" w:cs="Times New Roman"/>
              </w:rPr>
              <w:lastRenderedPageBreak/>
              <w:t xml:space="preserve">în activități de </w:t>
            </w:r>
            <w:r w:rsidR="009116F7" w:rsidRPr="009116F7">
              <w:rPr>
                <w:rFonts w:ascii="Times New Roman" w:hAnsi="Times New Roman" w:cs="Times New Roman"/>
              </w:rPr>
              <w:t>promovare a principiului Egalitate de sanse si de tratament intre femei si barbati si integrarea perspectivei de gen</w:t>
            </w:r>
            <w:r w:rsidR="009116F7" w:rsidRPr="009116F7" w:rsidDel="009116F7">
              <w:rPr>
                <w:rFonts w:ascii="Times New Roman" w:hAnsi="Times New Roman" w:cs="Times New Roman"/>
              </w:rPr>
              <w:t xml:space="preserve"> </w:t>
            </w:r>
          </w:p>
        </w:tc>
        <w:tc>
          <w:tcPr>
            <w:tcW w:w="1276" w:type="dxa"/>
          </w:tcPr>
          <w:p w14:paraId="4E76A80C" w14:textId="7AEB0391" w:rsidR="00A22779" w:rsidRPr="000742EA" w:rsidRDefault="009116F7" w:rsidP="007E7996">
            <w:pPr>
              <w:pStyle w:val="TableParagraph"/>
              <w:spacing w:line="276" w:lineRule="auto"/>
              <w:ind w:hanging="2"/>
              <w:jc w:val="center"/>
              <w:rPr>
                <w:rFonts w:ascii="Times New Roman" w:hAnsi="Times New Roman" w:cs="Times New Roman"/>
              </w:rPr>
            </w:pPr>
            <w:r>
              <w:rPr>
                <w:rFonts w:ascii="Times New Roman" w:hAnsi="Times New Roman" w:cs="Times New Roman"/>
              </w:rPr>
              <w:lastRenderedPageBreak/>
              <w:t>1</w:t>
            </w:r>
          </w:p>
        </w:tc>
        <w:tc>
          <w:tcPr>
            <w:tcW w:w="2409" w:type="dxa"/>
            <w:vMerge/>
          </w:tcPr>
          <w:p w14:paraId="3919C1FB"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2C338A0F"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50442D0D"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62813020"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2F0B68C4" w14:textId="77777777" w:rsidTr="002C63A0">
        <w:trPr>
          <w:trHeight w:val="351"/>
        </w:trPr>
        <w:tc>
          <w:tcPr>
            <w:tcW w:w="1555" w:type="dxa"/>
          </w:tcPr>
          <w:p w14:paraId="192EAD86" w14:textId="31466BEF"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2EC3A401" w14:textId="249579ED"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Planul de afaceri NU prevede măsuri concrete pentru promovarea </w:t>
            </w:r>
            <w:r w:rsidR="00BF66E2" w:rsidRPr="007E7996">
              <w:rPr>
                <w:rFonts w:ascii="Times New Roman" w:hAnsi="Times New Roman" w:cs="Times New Roman"/>
              </w:rPr>
              <w:t>Egalitatii de sanse si de tratament intre femei si barbati si integrarea perspectivei de gen</w:t>
            </w:r>
            <w:r w:rsidRPr="007E7996">
              <w:rPr>
                <w:rFonts w:ascii="Times New Roman" w:hAnsi="Times New Roman" w:cs="Times New Roman"/>
              </w:rPr>
              <w:t xml:space="preserve">. In Bugetul planului de afaceri NU sunt prevăzute cheltuieli pentru investiții în </w:t>
            </w:r>
            <w:r w:rsidR="00BF66E2" w:rsidRPr="007E7996">
              <w:rPr>
                <w:rFonts w:ascii="Times New Roman" w:hAnsi="Times New Roman" w:cs="Times New Roman"/>
              </w:rPr>
              <w:t>promovarea principiului Egalitatii de sanse si de tratament intre femei si barbati si integrarea perspectivei de gen</w:t>
            </w:r>
          </w:p>
          <w:p w14:paraId="2277884A"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5EB45520"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r w:rsidRPr="000742EA">
              <w:rPr>
                <w:rFonts w:ascii="Times New Roman" w:hAnsi="Times New Roman" w:cs="Times New Roman"/>
              </w:rPr>
              <w:t>0</w:t>
            </w:r>
          </w:p>
        </w:tc>
        <w:tc>
          <w:tcPr>
            <w:tcW w:w="2409" w:type="dxa"/>
            <w:vMerge/>
          </w:tcPr>
          <w:p w14:paraId="47328916"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78C1F05F"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432F757B"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0EBACB06"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3768449D" w14:textId="77777777" w:rsidTr="002C63A0">
        <w:trPr>
          <w:trHeight w:val="351"/>
        </w:trPr>
        <w:tc>
          <w:tcPr>
            <w:tcW w:w="1555" w:type="dxa"/>
            <w:shd w:val="clear" w:color="auto" w:fill="E2EFD9" w:themeFill="accent6" w:themeFillTint="33"/>
          </w:tcPr>
          <w:p w14:paraId="63BEFAE5" w14:textId="48AF131C" w:rsidR="00A22779" w:rsidRPr="007E7996" w:rsidRDefault="00A22779" w:rsidP="007E7996">
            <w:pPr>
              <w:pStyle w:val="ListParagraph"/>
              <w:numPr>
                <w:ilvl w:val="1"/>
                <w:numId w:val="8"/>
              </w:numPr>
              <w:spacing w:line="276" w:lineRule="auto"/>
              <w:rPr>
                <w:b/>
                <w:color w:val="C00000"/>
                <w:sz w:val="22"/>
                <w:szCs w:val="22"/>
              </w:rPr>
            </w:pPr>
          </w:p>
        </w:tc>
        <w:tc>
          <w:tcPr>
            <w:tcW w:w="3827" w:type="dxa"/>
            <w:shd w:val="clear" w:color="auto" w:fill="E2EFD9" w:themeFill="accent6" w:themeFillTint="33"/>
          </w:tcPr>
          <w:p w14:paraId="30AC1F46" w14:textId="77777777" w:rsidR="00A22779" w:rsidRPr="007E7996" w:rsidRDefault="00A22779" w:rsidP="007E7996">
            <w:pPr>
              <w:pStyle w:val="TableParagraph"/>
              <w:spacing w:line="276" w:lineRule="auto"/>
              <w:ind w:hanging="2"/>
              <w:jc w:val="both"/>
              <w:rPr>
                <w:rFonts w:ascii="Times New Roman" w:hAnsi="Times New Roman" w:cs="Times New Roman"/>
                <w:b/>
                <w:color w:val="C00000"/>
              </w:rPr>
            </w:pPr>
            <w:r w:rsidRPr="007E7996">
              <w:rPr>
                <w:rFonts w:ascii="Times New Roman" w:hAnsi="Times New Roman" w:cs="Times New Roman"/>
                <w:b/>
              </w:rPr>
              <w:t>Nediscriminare</w:t>
            </w:r>
          </w:p>
        </w:tc>
        <w:tc>
          <w:tcPr>
            <w:tcW w:w="1276" w:type="dxa"/>
            <w:shd w:val="clear" w:color="auto" w:fill="E2EFD9" w:themeFill="accent6" w:themeFillTint="33"/>
          </w:tcPr>
          <w:p w14:paraId="5638927A" w14:textId="451907F7" w:rsidR="00A22779" w:rsidRPr="00D97D65" w:rsidRDefault="00A22779" w:rsidP="007E7996">
            <w:pPr>
              <w:pStyle w:val="TableParagraph"/>
              <w:spacing w:line="276" w:lineRule="auto"/>
              <w:ind w:hanging="2"/>
              <w:jc w:val="center"/>
              <w:rPr>
                <w:rFonts w:ascii="Times New Roman" w:hAnsi="Times New Roman" w:cs="Times New Roman"/>
                <w:b/>
              </w:rPr>
            </w:pPr>
            <w:r w:rsidRPr="00D97D65">
              <w:rPr>
                <w:rFonts w:ascii="Times New Roman" w:hAnsi="Times New Roman" w:cs="Times New Roman"/>
                <w:b/>
                <w:lang w:val="es-ES"/>
              </w:rPr>
              <w:t xml:space="preserve">Max. </w:t>
            </w:r>
            <w:r w:rsidR="000742EA" w:rsidRPr="00D97D65">
              <w:rPr>
                <w:rFonts w:ascii="Times New Roman" w:hAnsi="Times New Roman" w:cs="Times New Roman"/>
                <w:b/>
                <w:lang w:val="es-ES"/>
              </w:rPr>
              <w:t xml:space="preserve">3 </w:t>
            </w:r>
            <w:proofErr w:type="spellStart"/>
            <w:r w:rsidRPr="00D97D65">
              <w:rPr>
                <w:rFonts w:ascii="Times New Roman" w:hAnsi="Times New Roman" w:cs="Times New Roman"/>
                <w:b/>
                <w:lang w:val="es-ES"/>
              </w:rPr>
              <w:t>puncte</w:t>
            </w:r>
            <w:proofErr w:type="spellEnd"/>
          </w:p>
        </w:tc>
        <w:tc>
          <w:tcPr>
            <w:tcW w:w="2409" w:type="dxa"/>
            <w:shd w:val="clear" w:color="auto" w:fill="E2EFD9" w:themeFill="accent6" w:themeFillTint="33"/>
          </w:tcPr>
          <w:p w14:paraId="53582830" w14:textId="77777777" w:rsidR="00A22779" w:rsidRPr="00D97D65" w:rsidRDefault="00A22779" w:rsidP="007E7996">
            <w:pPr>
              <w:pStyle w:val="TableParagraph"/>
              <w:spacing w:line="276" w:lineRule="auto"/>
              <w:ind w:hanging="2"/>
              <w:jc w:val="center"/>
              <w:rPr>
                <w:rFonts w:ascii="Times New Roman" w:hAnsi="Times New Roman" w:cs="Times New Roman"/>
                <w:b/>
              </w:rPr>
            </w:pPr>
            <w:r w:rsidRPr="00D97D65">
              <w:rPr>
                <w:rFonts w:ascii="Times New Roman" w:hAnsi="Times New Roman" w:cs="Times New Roman"/>
                <w:b/>
              </w:rPr>
              <w:t>Punctajele sunt disjunctive</w:t>
            </w:r>
          </w:p>
        </w:tc>
        <w:tc>
          <w:tcPr>
            <w:tcW w:w="2552" w:type="dxa"/>
            <w:shd w:val="clear" w:color="auto" w:fill="E2EFD9" w:themeFill="accent6" w:themeFillTint="33"/>
          </w:tcPr>
          <w:p w14:paraId="780A996B"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992" w:type="dxa"/>
            <w:shd w:val="clear" w:color="auto" w:fill="E2EFD9" w:themeFill="accent6" w:themeFillTint="33"/>
          </w:tcPr>
          <w:p w14:paraId="49AC91DC"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1985" w:type="dxa"/>
            <w:shd w:val="clear" w:color="auto" w:fill="E2EFD9" w:themeFill="accent6" w:themeFillTint="33"/>
          </w:tcPr>
          <w:p w14:paraId="7C6485A7"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r>
      <w:tr w:rsidR="00A22779" w:rsidRPr="007E7996" w14:paraId="3345F8F3" w14:textId="77777777" w:rsidTr="002C63A0">
        <w:trPr>
          <w:trHeight w:val="351"/>
        </w:trPr>
        <w:tc>
          <w:tcPr>
            <w:tcW w:w="1555" w:type="dxa"/>
          </w:tcPr>
          <w:p w14:paraId="361D1912" w14:textId="38F7077B"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15579FCF" w14:textId="3CB01970"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Planul de afaceri prevede măsuri efective pentru a preveni discriminarea. In Bugetul planului de afaceri sunt prevăzute cheltuieli pentru investiții în măsuri care vizează nediscriminarea.</w:t>
            </w:r>
          </w:p>
          <w:p w14:paraId="5D9A7AA0"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0A5F2F55" w14:textId="57527589" w:rsidR="00A22779" w:rsidRPr="000742EA" w:rsidRDefault="000742EA" w:rsidP="007E7996">
            <w:pPr>
              <w:pStyle w:val="TableParagraph"/>
              <w:spacing w:line="276" w:lineRule="auto"/>
              <w:ind w:hanging="2"/>
              <w:jc w:val="center"/>
              <w:rPr>
                <w:rFonts w:ascii="Times New Roman" w:hAnsi="Times New Roman" w:cs="Times New Roman"/>
              </w:rPr>
            </w:pPr>
            <w:r w:rsidRPr="000742EA">
              <w:rPr>
                <w:rFonts w:ascii="Times New Roman" w:hAnsi="Times New Roman" w:cs="Times New Roman"/>
              </w:rPr>
              <w:t>3</w:t>
            </w:r>
          </w:p>
        </w:tc>
        <w:tc>
          <w:tcPr>
            <w:tcW w:w="2409" w:type="dxa"/>
            <w:vMerge w:val="restart"/>
          </w:tcPr>
          <w:p w14:paraId="00A7963E" w14:textId="77777777" w:rsidR="00A22779" w:rsidRPr="000742EA" w:rsidRDefault="00A22779" w:rsidP="007E7996">
            <w:pPr>
              <w:spacing w:line="276" w:lineRule="auto"/>
              <w:ind w:hanging="2"/>
              <w:jc w:val="both"/>
              <w:rPr>
                <w:i/>
                <w:sz w:val="22"/>
                <w:szCs w:val="22"/>
              </w:rPr>
            </w:pPr>
            <w:r w:rsidRPr="000742EA">
              <w:rPr>
                <w:i/>
                <w:sz w:val="22"/>
                <w:szCs w:val="22"/>
              </w:rPr>
              <w:t xml:space="preserve">Se puncteaza un singur sub-subcriteriu </w:t>
            </w:r>
          </w:p>
          <w:p w14:paraId="383B6B24" w14:textId="77777777" w:rsidR="00A22779" w:rsidRPr="000742EA" w:rsidRDefault="00A22779" w:rsidP="007E7996">
            <w:pPr>
              <w:pStyle w:val="TableParagraph"/>
              <w:spacing w:line="276" w:lineRule="auto"/>
              <w:ind w:hanging="2"/>
              <w:jc w:val="both"/>
              <w:rPr>
                <w:rFonts w:ascii="Times New Roman" w:hAnsi="Times New Roman" w:cs="Times New Roman"/>
              </w:rPr>
            </w:pPr>
            <w:r w:rsidRPr="000742EA">
              <w:rPr>
                <w:rFonts w:ascii="Times New Roman" w:hAnsi="Times New Roman" w:cs="Times New Roman"/>
                <w:i/>
              </w:rPr>
              <w:t>Se acorda punctajul corespunzator Item la a carui cerinta se raspunde</w:t>
            </w:r>
          </w:p>
        </w:tc>
        <w:tc>
          <w:tcPr>
            <w:tcW w:w="2552" w:type="dxa"/>
            <w:vMerge w:val="restart"/>
          </w:tcPr>
          <w:p w14:paraId="17CA2785" w14:textId="77777777" w:rsidR="00D75C76" w:rsidRPr="007E7996" w:rsidRDefault="00D75C76"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 xml:space="preserve">Cap.VI </w:t>
            </w:r>
          </w:p>
          <w:p w14:paraId="415AD2F0" w14:textId="77777777" w:rsidR="00D75C76" w:rsidRPr="007E7996" w:rsidRDefault="00D75C76"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VII</w:t>
            </w:r>
          </w:p>
          <w:p w14:paraId="5121551D" w14:textId="77777777" w:rsidR="00A22779" w:rsidRDefault="005D7E04" w:rsidP="007E7996">
            <w:pPr>
              <w:pStyle w:val="TableParagraph"/>
              <w:spacing w:line="276" w:lineRule="auto"/>
              <w:ind w:hanging="2"/>
              <w:rPr>
                <w:rFonts w:ascii="Times New Roman" w:hAnsi="Times New Roman" w:cs="Times New Roman"/>
              </w:rPr>
            </w:pPr>
            <w:r>
              <w:rPr>
                <w:rFonts w:ascii="Times New Roman" w:hAnsi="Times New Roman" w:cs="Times New Roman"/>
              </w:rPr>
              <w:t>ANEXA C1_</w:t>
            </w:r>
            <w:r w:rsidR="00D75C76" w:rsidRPr="007E7996">
              <w:rPr>
                <w:rFonts w:ascii="Times New Roman" w:hAnsi="Times New Roman" w:cs="Times New Roman"/>
              </w:rPr>
              <w:t>BUGETUL INDICATIV AL PLANULUI DE AFACERI</w:t>
            </w:r>
          </w:p>
          <w:p w14:paraId="47B88761" w14:textId="77777777" w:rsidR="003301AD" w:rsidRDefault="003301AD" w:rsidP="007E7996">
            <w:pPr>
              <w:pStyle w:val="TableParagraph"/>
              <w:spacing w:line="276" w:lineRule="auto"/>
              <w:ind w:hanging="2"/>
              <w:rPr>
                <w:rFonts w:ascii="Times New Roman" w:hAnsi="Times New Roman" w:cs="Times New Roman"/>
              </w:rPr>
            </w:pPr>
          </w:p>
          <w:p w14:paraId="37DBF631" w14:textId="09066189" w:rsidR="009A0D69" w:rsidRPr="007E7996" w:rsidRDefault="009A0D69" w:rsidP="00FE49CD">
            <w:pPr>
              <w:pStyle w:val="TableParagraph"/>
              <w:spacing w:line="276" w:lineRule="auto"/>
              <w:ind w:left="358"/>
              <w:rPr>
                <w:rFonts w:ascii="Times New Roman" w:hAnsi="Times New Roman" w:cs="Times New Roman"/>
                <w:color w:val="C00000"/>
              </w:rPr>
            </w:pPr>
          </w:p>
        </w:tc>
        <w:tc>
          <w:tcPr>
            <w:tcW w:w="992" w:type="dxa"/>
            <w:vMerge w:val="restart"/>
          </w:tcPr>
          <w:p w14:paraId="0C8089F3"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val="restart"/>
          </w:tcPr>
          <w:p w14:paraId="3A38E214"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75FF5DF0" w14:textId="77777777" w:rsidTr="002C63A0">
        <w:trPr>
          <w:trHeight w:val="351"/>
        </w:trPr>
        <w:tc>
          <w:tcPr>
            <w:tcW w:w="1555" w:type="dxa"/>
          </w:tcPr>
          <w:p w14:paraId="1E6C5A65" w14:textId="6135D3A1"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3DD49F8C" w14:textId="77777777"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Planul de afaceri prevede măsuri efective pentru a preveni discriminarea.  In Bugetul planului de afaceri NU sunt prevăzute cheltuieli pentru investiții în </w:t>
            </w:r>
            <w:r w:rsidRPr="007E7996">
              <w:rPr>
                <w:rFonts w:ascii="Times New Roman" w:hAnsi="Times New Roman" w:cs="Times New Roman"/>
              </w:rPr>
              <w:lastRenderedPageBreak/>
              <w:t>măsuri care vizează nediscriminarea</w:t>
            </w:r>
          </w:p>
          <w:p w14:paraId="20F982F2"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1F214386" w14:textId="15734861" w:rsidR="00A22779" w:rsidRPr="000742EA" w:rsidRDefault="006A5B49" w:rsidP="007E7996">
            <w:pPr>
              <w:pStyle w:val="TableParagraph"/>
              <w:spacing w:line="276" w:lineRule="auto"/>
              <w:ind w:hanging="2"/>
              <w:jc w:val="center"/>
              <w:rPr>
                <w:rFonts w:ascii="Times New Roman" w:hAnsi="Times New Roman" w:cs="Times New Roman"/>
              </w:rPr>
            </w:pPr>
            <w:r>
              <w:rPr>
                <w:rFonts w:ascii="Times New Roman" w:hAnsi="Times New Roman" w:cs="Times New Roman"/>
              </w:rPr>
              <w:lastRenderedPageBreak/>
              <w:t>1</w:t>
            </w:r>
          </w:p>
        </w:tc>
        <w:tc>
          <w:tcPr>
            <w:tcW w:w="2409" w:type="dxa"/>
            <w:vMerge/>
          </w:tcPr>
          <w:p w14:paraId="5A283BB4"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548741EE"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63F9239F"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67D874A2"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3D4ED03D" w14:textId="77777777" w:rsidTr="002C63A0">
        <w:trPr>
          <w:trHeight w:val="351"/>
        </w:trPr>
        <w:tc>
          <w:tcPr>
            <w:tcW w:w="1555" w:type="dxa"/>
          </w:tcPr>
          <w:p w14:paraId="60C3C063" w14:textId="2AC775D4"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50B88E13" w14:textId="77777777"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Planul de afaceri NU prevede măsuri efective pentru a preveni discriminarea.  In Bugetul planului de afaceri NU sunt prevăzute cheltuieli pentru investiții în măsuri care vizează nediscriminarea</w:t>
            </w:r>
          </w:p>
          <w:p w14:paraId="532F4F42"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59008771" w14:textId="1BCE6B14" w:rsidR="00A22779" w:rsidRPr="000742EA" w:rsidRDefault="00A22779" w:rsidP="007E7996">
            <w:pPr>
              <w:pStyle w:val="TableParagraph"/>
              <w:spacing w:line="276" w:lineRule="auto"/>
              <w:ind w:hanging="2"/>
              <w:jc w:val="center"/>
              <w:rPr>
                <w:rFonts w:ascii="Times New Roman" w:hAnsi="Times New Roman" w:cs="Times New Roman"/>
              </w:rPr>
            </w:pPr>
            <w:r w:rsidRPr="000742EA">
              <w:rPr>
                <w:rFonts w:ascii="Times New Roman" w:hAnsi="Times New Roman" w:cs="Times New Roman"/>
              </w:rPr>
              <w:t>0</w:t>
            </w:r>
          </w:p>
        </w:tc>
        <w:tc>
          <w:tcPr>
            <w:tcW w:w="2409" w:type="dxa"/>
            <w:vMerge/>
          </w:tcPr>
          <w:p w14:paraId="0458EC8C"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627758F3"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179C54EC"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637291C3"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2BFC822D" w14:textId="77777777" w:rsidTr="002C63A0">
        <w:trPr>
          <w:trHeight w:val="351"/>
        </w:trPr>
        <w:tc>
          <w:tcPr>
            <w:tcW w:w="1555" w:type="dxa"/>
            <w:shd w:val="clear" w:color="auto" w:fill="E2EFD9" w:themeFill="accent6" w:themeFillTint="33"/>
          </w:tcPr>
          <w:p w14:paraId="13978B4E" w14:textId="35F3DF72" w:rsidR="00A22779" w:rsidRPr="007E7996"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37C7EC54" w14:textId="273DFE03" w:rsidR="00A22779" w:rsidRPr="000742EA" w:rsidRDefault="00E479BE" w:rsidP="007E7996">
            <w:pPr>
              <w:pStyle w:val="TableParagraph"/>
              <w:spacing w:line="276" w:lineRule="auto"/>
              <w:ind w:hanging="2"/>
              <w:jc w:val="both"/>
              <w:rPr>
                <w:rFonts w:ascii="Times New Roman" w:hAnsi="Times New Roman" w:cs="Times New Roman"/>
                <w:b/>
              </w:rPr>
            </w:pPr>
            <w:proofErr w:type="spellStart"/>
            <w:r w:rsidRPr="000742EA">
              <w:rPr>
                <w:rFonts w:ascii="Times New Roman" w:hAnsi="Times New Roman" w:cs="Times New Roman"/>
                <w:b/>
                <w:lang w:val="en-GB"/>
              </w:rPr>
              <w:t>Accesibilitatea</w:t>
            </w:r>
            <w:proofErr w:type="spellEnd"/>
            <w:r w:rsidRPr="000742EA">
              <w:rPr>
                <w:rFonts w:ascii="Times New Roman" w:hAnsi="Times New Roman" w:cs="Times New Roman"/>
                <w:b/>
                <w:lang w:val="en-GB"/>
              </w:rPr>
              <w:t xml:space="preserve"> </w:t>
            </w:r>
            <w:proofErr w:type="spellStart"/>
            <w:r w:rsidRPr="000742EA">
              <w:rPr>
                <w:rFonts w:ascii="Times New Roman" w:hAnsi="Times New Roman" w:cs="Times New Roman"/>
                <w:b/>
                <w:lang w:val="en-GB"/>
              </w:rPr>
              <w:t>pentru</w:t>
            </w:r>
            <w:proofErr w:type="spellEnd"/>
            <w:r w:rsidRPr="000742EA">
              <w:rPr>
                <w:rFonts w:ascii="Times New Roman" w:hAnsi="Times New Roman" w:cs="Times New Roman"/>
                <w:b/>
                <w:lang w:val="en-GB"/>
              </w:rPr>
              <w:t xml:space="preserve"> </w:t>
            </w:r>
            <w:proofErr w:type="spellStart"/>
            <w:r w:rsidRPr="000742EA">
              <w:rPr>
                <w:rFonts w:ascii="Times New Roman" w:hAnsi="Times New Roman" w:cs="Times New Roman"/>
                <w:b/>
                <w:lang w:val="en-GB"/>
              </w:rPr>
              <w:t>persoanele</w:t>
            </w:r>
            <w:proofErr w:type="spellEnd"/>
            <w:r w:rsidRPr="000742EA">
              <w:rPr>
                <w:rFonts w:ascii="Times New Roman" w:hAnsi="Times New Roman" w:cs="Times New Roman"/>
                <w:b/>
                <w:lang w:val="en-GB"/>
              </w:rPr>
              <w:t xml:space="preserve"> cu </w:t>
            </w:r>
            <w:proofErr w:type="spellStart"/>
            <w:r w:rsidRPr="000742EA">
              <w:rPr>
                <w:rFonts w:ascii="Times New Roman" w:hAnsi="Times New Roman" w:cs="Times New Roman"/>
                <w:b/>
                <w:lang w:val="en-GB"/>
              </w:rPr>
              <w:t>dizabilități</w:t>
            </w:r>
            <w:proofErr w:type="spellEnd"/>
          </w:p>
        </w:tc>
        <w:tc>
          <w:tcPr>
            <w:tcW w:w="1276" w:type="dxa"/>
            <w:shd w:val="clear" w:color="auto" w:fill="E2EFD9" w:themeFill="accent6" w:themeFillTint="33"/>
          </w:tcPr>
          <w:p w14:paraId="0BC226D0" w14:textId="704C5A1E" w:rsidR="00A22779" w:rsidRPr="000742EA" w:rsidRDefault="00A22779" w:rsidP="007E7996">
            <w:pPr>
              <w:pStyle w:val="TableParagraph"/>
              <w:spacing w:line="276" w:lineRule="auto"/>
              <w:ind w:hanging="2"/>
              <w:jc w:val="center"/>
              <w:rPr>
                <w:rFonts w:ascii="Times New Roman" w:hAnsi="Times New Roman" w:cs="Times New Roman"/>
                <w:b/>
              </w:rPr>
            </w:pPr>
            <w:r w:rsidRPr="000742EA">
              <w:rPr>
                <w:rFonts w:ascii="Times New Roman" w:hAnsi="Times New Roman" w:cs="Times New Roman"/>
                <w:b/>
                <w:lang w:val="es-ES"/>
              </w:rPr>
              <w:t xml:space="preserve">Max. </w:t>
            </w:r>
            <w:r w:rsidR="000742EA" w:rsidRPr="000742EA">
              <w:rPr>
                <w:rFonts w:ascii="Times New Roman" w:hAnsi="Times New Roman" w:cs="Times New Roman"/>
                <w:b/>
                <w:lang w:val="es-ES"/>
              </w:rPr>
              <w:t xml:space="preserve">3 </w:t>
            </w:r>
            <w:proofErr w:type="spellStart"/>
            <w:r w:rsidRPr="000742EA">
              <w:rPr>
                <w:rFonts w:ascii="Times New Roman" w:hAnsi="Times New Roman" w:cs="Times New Roman"/>
                <w:b/>
                <w:lang w:val="es-ES"/>
              </w:rPr>
              <w:t>puncte</w:t>
            </w:r>
            <w:proofErr w:type="spellEnd"/>
          </w:p>
        </w:tc>
        <w:tc>
          <w:tcPr>
            <w:tcW w:w="2409" w:type="dxa"/>
            <w:shd w:val="clear" w:color="auto" w:fill="E2EFD9" w:themeFill="accent6" w:themeFillTint="33"/>
          </w:tcPr>
          <w:p w14:paraId="3257BA4D" w14:textId="77777777" w:rsidR="00A22779" w:rsidRPr="000742EA" w:rsidRDefault="00A22779" w:rsidP="007E7996">
            <w:pPr>
              <w:pStyle w:val="TableParagraph"/>
              <w:spacing w:line="276" w:lineRule="auto"/>
              <w:ind w:hanging="2"/>
              <w:jc w:val="center"/>
              <w:rPr>
                <w:rFonts w:ascii="Times New Roman" w:hAnsi="Times New Roman" w:cs="Times New Roman"/>
                <w:b/>
              </w:rPr>
            </w:pPr>
            <w:r w:rsidRPr="000742EA">
              <w:rPr>
                <w:rFonts w:ascii="Times New Roman" w:hAnsi="Times New Roman" w:cs="Times New Roman"/>
                <w:b/>
              </w:rPr>
              <w:t>Punctajele sunt disjunctive</w:t>
            </w:r>
          </w:p>
        </w:tc>
        <w:tc>
          <w:tcPr>
            <w:tcW w:w="2552" w:type="dxa"/>
            <w:shd w:val="clear" w:color="auto" w:fill="E2EFD9" w:themeFill="accent6" w:themeFillTint="33"/>
          </w:tcPr>
          <w:p w14:paraId="6A92F369"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992" w:type="dxa"/>
            <w:shd w:val="clear" w:color="auto" w:fill="E2EFD9" w:themeFill="accent6" w:themeFillTint="33"/>
          </w:tcPr>
          <w:p w14:paraId="22910260"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c>
          <w:tcPr>
            <w:tcW w:w="1985" w:type="dxa"/>
            <w:shd w:val="clear" w:color="auto" w:fill="E2EFD9" w:themeFill="accent6" w:themeFillTint="33"/>
          </w:tcPr>
          <w:p w14:paraId="3014E0B0" w14:textId="77777777" w:rsidR="00A22779" w:rsidRPr="007E7996" w:rsidRDefault="00A22779" w:rsidP="007E7996">
            <w:pPr>
              <w:pStyle w:val="TableParagraph"/>
              <w:spacing w:line="276" w:lineRule="auto"/>
              <w:ind w:hanging="2"/>
              <w:jc w:val="center"/>
              <w:rPr>
                <w:rFonts w:ascii="Times New Roman" w:hAnsi="Times New Roman" w:cs="Times New Roman"/>
                <w:b/>
                <w:color w:val="C00000"/>
              </w:rPr>
            </w:pPr>
          </w:p>
        </w:tc>
      </w:tr>
      <w:tr w:rsidR="00A22779" w:rsidRPr="007E7996" w14:paraId="4286932C" w14:textId="77777777" w:rsidTr="002C63A0">
        <w:trPr>
          <w:trHeight w:val="351"/>
        </w:trPr>
        <w:tc>
          <w:tcPr>
            <w:tcW w:w="1555" w:type="dxa"/>
          </w:tcPr>
          <w:p w14:paraId="111AC1B5" w14:textId="51241512"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4A85E990" w14:textId="1E609228" w:rsidR="00A22779" w:rsidRPr="007E7996" w:rsidRDefault="00A22779"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 xml:space="preserve">In Bugetul planului de afaceri sunt prevăzute cheltuieli pentru investiții în măsuri care vizează </w:t>
            </w:r>
            <w:r w:rsidR="00321CE5" w:rsidRPr="007E7996">
              <w:rPr>
                <w:rFonts w:ascii="Times New Roman" w:hAnsi="Times New Roman" w:cs="Times New Roman"/>
              </w:rPr>
              <w:t>accesibilitatea pentru persoanele cu dizabilitati</w:t>
            </w:r>
          </w:p>
          <w:p w14:paraId="0E5E049E" w14:textId="77777777"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47E3E9EE" w14:textId="427BFE64" w:rsidR="00A22779" w:rsidRPr="000742EA" w:rsidRDefault="000742EA" w:rsidP="007E7996">
            <w:pPr>
              <w:pStyle w:val="TableParagraph"/>
              <w:spacing w:line="276" w:lineRule="auto"/>
              <w:ind w:hanging="2"/>
              <w:jc w:val="center"/>
              <w:rPr>
                <w:rFonts w:ascii="Times New Roman" w:hAnsi="Times New Roman" w:cs="Times New Roman"/>
              </w:rPr>
            </w:pPr>
            <w:r w:rsidRPr="000742EA">
              <w:rPr>
                <w:rFonts w:ascii="Times New Roman" w:hAnsi="Times New Roman" w:cs="Times New Roman"/>
              </w:rPr>
              <w:t>3</w:t>
            </w:r>
          </w:p>
        </w:tc>
        <w:tc>
          <w:tcPr>
            <w:tcW w:w="2409" w:type="dxa"/>
            <w:vMerge w:val="restart"/>
          </w:tcPr>
          <w:p w14:paraId="0D9222B6" w14:textId="77777777" w:rsidR="00A22779" w:rsidRPr="000742EA" w:rsidRDefault="00A22779" w:rsidP="007E7996">
            <w:pPr>
              <w:spacing w:line="276" w:lineRule="auto"/>
              <w:ind w:hanging="2"/>
              <w:jc w:val="both"/>
              <w:rPr>
                <w:i/>
                <w:sz w:val="22"/>
                <w:szCs w:val="22"/>
              </w:rPr>
            </w:pPr>
            <w:r w:rsidRPr="000742EA">
              <w:rPr>
                <w:i/>
                <w:sz w:val="22"/>
                <w:szCs w:val="22"/>
              </w:rPr>
              <w:t xml:space="preserve">Se puncteaza un singur sub-subcriteriu </w:t>
            </w:r>
          </w:p>
          <w:p w14:paraId="3A4A4C07" w14:textId="55D6F7BA" w:rsidR="00A22779" w:rsidRPr="007E7996" w:rsidRDefault="00A22779" w:rsidP="007E7996">
            <w:pPr>
              <w:pStyle w:val="TableParagraph"/>
              <w:spacing w:line="276" w:lineRule="auto"/>
              <w:ind w:hanging="2"/>
              <w:jc w:val="both"/>
              <w:rPr>
                <w:rFonts w:ascii="Times New Roman" w:hAnsi="Times New Roman" w:cs="Times New Roman"/>
                <w:color w:val="C00000"/>
              </w:rPr>
            </w:pPr>
            <w:r w:rsidRPr="000742EA">
              <w:rPr>
                <w:rFonts w:ascii="Times New Roman" w:hAnsi="Times New Roman" w:cs="Times New Roman"/>
                <w:i/>
              </w:rPr>
              <w:t>Se acorda punctajul corespunzator Item</w:t>
            </w:r>
            <w:r w:rsidR="00FD0007">
              <w:rPr>
                <w:rFonts w:ascii="Times New Roman" w:hAnsi="Times New Roman" w:cs="Times New Roman"/>
                <w:i/>
              </w:rPr>
              <w:t>ului</w:t>
            </w:r>
            <w:r w:rsidRPr="000742EA">
              <w:rPr>
                <w:rFonts w:ascii="Times New Roman" w:hAnsi="Times New Roman" w:cs="Times New Roman"/>
                <w:i/>
              </w:rPr>
              <w:t xml:space="preserve"> la a carui cerinta se raspunde</w:t>
            </w:r>
          </w:p>
        </w:tc>
        <w:tc>
          <w:tcPr>
            <w:tcW w:w="2552" w:type="dxa"/>
            <w:vMerge w:val="restart"/>
          </w:tcPr>
          <w:p w14:paraId="6AB48431" w14:textId="77777777" w:rsidR="00D75C76" w:rsidRPr="007E7996" w:rsidRDefault="00D75C76"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 xml:space="preserve">Cap.VI </w:t>
            </w:r>
          </w:p>
          <w:p w14:paraId="2A4029B0" w14:textId="77777777" w:rsidR="00D75C76" w:rsidRPr="007E7996" w:rsidRDefault="00D75C76"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VII</w:t>
            </w:r>
          </w:p>
          <w:p w14:paraId="22E950E9" w14:textId="77777777" w:rsidR="00A22779" w:rsidRDefault="005D7E04" w:rsidP="007E7996">
            <w:pPr>
              <w:pStyle w:val="TableParagraph"/>
              <w:spacing w:line="276" w:lineRule="auto"/>
              <w:ind w:hanging="2"/>
              <w:rPr>
                <w:rFonts w:ascii="Times New Roman" w:hAnsi="Times New Roman" w:cs="Times New Roman"/>
              </w:rPr>
            </w:pPr>
            <w:r>
              <w:rPr>
                <w:rFonts w:ascii="Times New Roman" w:hAnsi="Times New Roman" w:cs="Times New Roman"/>
              </w:rPr>
              <w:t>ANEXA C1_</w:t>
            </w:r>
            <w:r w:rsidR="00D75C76" w:rsidRPr="007E7996">
              <w:rPr>
                <w:rFonts w:ascii="Times New Roman" w:hAnsi="Times New Roman" w:cs="Times New Roman"/>
              </w:rPr>
              <w:t>BUGETUL INDICATIV AL PLANULUI DE AFACERI</w:t>
            </w:r>
          </w:p>
          <w:p w14:paraId="043A1FA8" w14:textId="77777777" w:rsidR="00CB7077" w:rsidRDefault="00CB7077" w:rsidP="007E7996">
            <w:pPr>
              <w:pStyle w:val="TableParagraph"/>
              <w:spacing w:line="276" w:lineRule="auto"/>
              <w:ind w:hanging="2"/>
              <w:rPr>
                <w:rFonts w:ascii="Times New Roman" w:hAnsi="Times New Roman" w:cs="Times New Roman"/>
              </w:rPr>
            </w:pPr>
          </w:p>
          <w:p w14:paraId="4E87A043" w14:textId="4F3D983E" w:rsidR="00623B92" w:rsidRPr="00623B92" w:rsidRDefault="00623B92" w:rsidP="00FE49CD">
            <w:pPr>
              <w:pStyle w:val="TableParagraph"/>
              <w:spacing w:line="276" w:lineRule="auto"/>
              <w:rPr>
                <w:rFonts w:ascii="Times New Roman" w:hAnsi="Times New Roman" w:cs="Times New Roman"/>
                <w:color w:val="C00000"/>
              </w:rPr>
            </w:pPr>
          </w:p>
        </w:tc>
        <w:tc>
          <w:tcPr>
            <w:tcW w:w="992" w:type="dxa"/>
            <w:vMerge w:val="restart"/>
          </w:tcPr>
          <w:p w14:paraId="441BF917"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val="restart"/>
          </w:tcPr>
          <w:p w14:paraId="002FBD87" w14:textId="4AAD77A1"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A22779" w:rsidRPr="007E7996" w14:paraId="67495473" w14:textId="77777777" w:rsidTr="002C63A0">
        <w:trPr>
          <w:trHeight w:val="351"/>
        </w:trPr>
        <w:tc>
          <w:tcPr>
            <w:tcW w:w="1555" w:type="dxa"/>
          </w:tcPr>
          <w:p w14:paraId="3FC8E27E" w14:textId="2D997CD8"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2489BE6D" w14:textId="3A15AD44" w:rsidR="00321CE5" w:rsidRPr="007E7996" w:rsidRDefault="00321CE5" w:rsidP="007E7996">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In Bugetul planului de afaceri NU sunt prevăzute cheltuieli pentru investiții în măsuri care vizează accesibilitatea pentru persoanele cu dizabilitati</w:t>
            </w:r>
          </w:p>
          <w:p w14:paraId="18A5C608" w14:textId="4B73622A" w:rsidR="00A22779" w:rsidRPr="007E7996" w:rsidRDefault="00A22779" w:rsidP="007E7996">
            <w:pPr>
              <w:pStyle w:val="TableParagraph"/>
              <w:spacing w:line="276" w:lineRule="auto"/>
              <w:ind w:hanging="2"/>
              <w:jc w:val="both"/>
              <w:rPr>
                <w:rFonts w:ascii="Times New Roman" w:hAnsi="Times New Roman" w:cs="Times New Roman"/>
              </w:rPr>
            </w:pPr>
          </w:p>
        </w:tc>
        <w:tc>
          <w:tcPr>
            <w:tcW w:w="1276" w:type="dxa"/>
          </w:tcPr>
          <w:p w14:paraId="2AAAD49C" w14:textId="77777777" w:rsidR="00A22779" w:rsidRPr="000742EA" w:rsidRDefault="00A22779" w:rsidP="007E7996">
            <w:pPr>
              <w:pStyle w:val="TableParagraph"/>
              <w:spacing w:line="276" w:lineRule="auto"/>
              <w:ind w:hanging="2"/>
              <w:jc w:val="center"/>
              <w:rPr>
                <w:rFonts w:ascii="Times New Roman" w:hAnsi="Times New Roman" w:cs="Times New Roman"/>
              </w:rPr>
            </w:pPr>
            <w:r w:rsidRPr="000742EA">
              <w:rPr>
                <w:rFonts w:ascii="Times New Roman" w:hAnsi="Times New Roman" w:cs="Times New Roman"/>
              </w:rPr>
              <w:t>0</w:t>
            </w:r>
          </w:p>
        </w:tc>
        <w:tc>
          <w:tcPr>
            <w:tcW w:w="2409" w:type="dxa"/>
            <w:vMerge/>
          </w:tcPr>
          <w:p w14:paraId="76AB24E2"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2552" w:type="dxa"/>
            <w:vMerge/>
          </w:tcPr>
          <w:p w14:paraId="1EB2E57E"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992" w:type="dxa"/>
            <w:vMerge/>
          </w:tcPr>
          <w:p w14:paraId="501AE21F"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c>
          <w:tcPr>
            <w:tcW w:w="1985" w:type="dxa"/>
            <w:vMerge/>
          </w:tcPr>
          <w:p w14:paraId="3261A6D0" w14:textId="77777777" w:rsidR="00A22779" w:rsidRPr="007E7996" w:rsidRDefault="00A22779" w:rsidP="007E7996">
            <w:pPr>
              <w:pStyle w:val="TableParagraph"/>
              <w:spacing w:line="276" w:lineRule="auto"/>
              <w:ind w:hanging="2"/>
              <w:jc w:val="center"/>
              <w:rPr>
                <w:rFonts w:ascii="Times New Roman" w:hAnsi="Times New Roman" w:cs="Times New Roman"/>
                <w:color w:val="C00000"/>
              </w:rPr>
            </w:pPr>
          </w:p>
        </w:tc>
      </w:tr>
      <w:tr w:rsidR="000742EA" w:rsidRPr="007E7996" w14:paraId="60FF13E5" w14:textId="77777777" w:rsidTr="002C63A0">
        <w:trPr>
          <w:trHeight w:val="351"/>
        </w:trPr>
        <w:tc>
          <w:tcPr>
            <w:tcW w:w="1555" w:type="dxa"/>
            <w:shd w:val="clear" w:color="auto" w:fill="E2EFD9" w:themeFill="accent6" w:themeFillTint="33"/>
          </w:tcPr>
          <w:p w14:paraId="57D6CF33" w14:textId="77777777" w:rsidR="000742EA" w:rsidRPr="007E7996" w:rsidRDefault="000742EA" w:rsidP="000742EA">
            <w:pPr>
              <w:pStyle w:val="ListParagraph"/>
              <w:numPr>
                <w:ilvl w:val="1"/>
                <w:numId w:val="8"/>
              </w:numPr>
              <w:spacing w:line="276" w:lineRule="auto"/>
              <w:rPr>
                <w:color w:val="C00000"/>
                <w:sz w:val="22"/>
                <w:szCs w:val="22"/>
              </w:rPr>
            </w:pPr>
          </w:p>
        </w:tc>
        <w:tc>
          <w:tcPr>
            <w:tcW w:w="3827" w:type="dxa"/>
            <w:shd w:val="clear" w:color="auto" w:fill="E2EFD9" w:themeFill="accent6" w:themeFillTint="33"/>
          </w:tcPr>
          <w:p w14:paraId="66D7B5DC" w14:textId="61D4182D" w:rsidR="000742EA" w:rsidRPr="007E7996" w:rsidRDefault="000742EA" w:rsidP="000742EA">
            <w:pPr>
              <w:pStyle w:val="TableParagraph"/>
              <w:spacing w:line="276" w:lineRule="auto"/>
              <w:ind w:hanging="2"/>
              <w:jc w:val="both"/>
              <w:rPr>
                <w:rFonts w:ascii="Times New Roman" w:hAnsi="Times New Roman" w:cs="Times New Roman"/>
                <w:b/>
                <w:color w:val="C00000"/>
              </w:rPr>
            </w:pPr>
            <w:bookmarkStart w:id="2" w:name="_Hlk195616299"/>
            <w:r w:rsidRPr="007E7996">
              <w:rPr>
                <w:rFonts w:ascii="Times New Roman" w:hAnsi="Times New Roman" w:cs="Times New Roman"/>
                <w:b/>
                <w:lang w:eastAsia="en-GB"/>
              </w:rPr>
              <w:t>Contribuția la competențele și locurile de muncă verzi și la economia verde</w:t>
            </w:r>
            <w:bookmarkEnd w:id="2"/>
          </w:p>
        </w:tc>
        <w:tc>
          <w:tcPr>
            <w:tcW w:w="1276" w:type="dxa"/>
            <w:shd w:val="clear" w:color="auto" w:fill="E2EFD9" w:themeFill="accent6" w:themeFillTint="33"/>
          </w:tcPr>
          <w:p w14:paraId="7C68AD0F" w14:textId="72831271" w:rsidR="000742EA" w:rsidRPr="000742EA" w:rsidRDefault="000742EA" w:rsidP="000742EA">
            <w:pPr>
              <w:pStyle w:val="TableParagraph"/>
              <w:spacing w:line="276" w:lineRule="auto"/>
              <w:ind w:hanging="2"/>
              <w:jc w:val="center"/>
              <w:rPr>
                <w:rFonts w:ascii="Times New Roman" w:hAnsi="Times New Roman" w:cs="Times New Roman"/>
                <w:b/>
                <w:bCs/>
                <w:color w:val="C00000"/>
              </w:rPr>
            </w:pPr>
            <w:r w:rsidRPr="000742EA">
              <w:rPr>
                <w:rFonts w:ascii="Times New Roman" w:hAnsi="Times New Roman" w:cs="Times New Roman"/>
                <w:b/>
                <w:bCs/>
              </w:rPr>
              <w:t>Max. 3</w:t>
            </w:r>
            <w:r>
              <w:rPr>
                <w:rFonts w:ascii="Times New Roman" w:hAnsi="Times New Roman" w:cs="Times New Roman"/>
                <w:b/>
                <w:bCs/>
              </w:rPr>
              <w:t xml:space="preserve"> puncte</w:t>
            </w:r>
          </w:p>
        </w:tc>
        <w:tc>
          <w:tcPr>
            <w:tcW w:w="2409" w:type="dxa"/>
            <w:shd w:val="clear" w:color="auto" w:fill="E2EFD9" w:themeFill="accent6" w:themeFillTint="33"/>
          </w:tcPr>
          <w:p w14:paraId="56C4071E" w14:textId="5F067C49" w:rsidR="000742EA" w:rsidRPr="007E7996" w:rsidRDefault="000742EA" w:rsidP="000742EA">
            <w:pPr>
              <w:pStyle w:val="TableParagraph"/>
              <w:spacing w:line="276" w:lineRule="auto"/>
              <w:ind w:hanging="2"/>
              <w:jc w:val="center"/>
              <w:rPr>
                <w:rFonts w:ascii="Times New Roman" w:hAnsi="Times New Roman" w:cs="Times New Roman"/>
                <w:color w:val="C00000"/>
              </w:rPr>
            </w:pPr>
            <w:r w:rsidRPr="000742EA">
              <w:rPr>
                <w:rFonts w:ascii="Times New Roman" w:hAnsi="Times New Roman" w:cs="Times New Roman"/>
                <w:b/>
              </w:rPr>
              <w:t xml:space="preserve">Punctajele sunt </w:t>
            </w:r>
            <w:r w:rsidR="00582291">
              <w:rPr>
                <w:rFonts w:ascii="Times New Roman" w:hAnsi="Times New Roman" w:cs="Times New Roman"/>
                <w:b/>
              </w:rPr>
              <w:t>cumulative</w:t>
            </w:r>
          </w:p>
        </w:tc>
        <w:tc>
          <w:tcPr>
            <w:tcW w:w="2552" w:type="dxa"/>
            <w:shd w:val="clear" w:color="auto" w:fill="E2EFD9" w:themeFill="accent6" w:themeFillTint="33"/>
          </w:tcPr>
          <w:p w14:paraId="3951EEAD" w14:textId="77777777" w:rsidR="000742EA" w:rsidRPr="007E7996" w:rsidRDefault="000742EA" w:rsidP="000742EA">
            <w:pPr>
              <w:pStyle w:val="TableParagraph"/>
              <w:spacing w:line="276" w:lineRule="auto"/>
              <w:ind w:hanging="2"/>
              <w:jc w:val="center"/>
              <w:rPr>
                <w:rFonts w:ascii="Times New Roman" w:hAnsi="Times New Roman" w:cs="Times New Roman"/>
                <w:color w:val="C00000"/>
              </w:rPr>
            </w:pPr>
          </w:p>
        </w:tc>
        <w:tc>
          <w:tcPr>
            <w:tcW w:w="992" w:type="dxa"/>
            <w:shd w:val="clear" w:color="auto" w:fill="E2EFD9" w:themeFill="accent6" w:themeFillTint="33"/>
          </w:tcPr>
          <w:p w14:paraId="173E4874" w14:textId="77777777" w:rsidR="000742EA" w:rsidRPr="007E7996" w:rsidRDefault="000742EA" w:rsidP="000742EA">
            <w:pPr>
              <w:pStyle w:val="TableParagraph"/>
              <w:spacing w:line="276" w:lineRule="auto"/>
              <w:ind w:hanging="2"/>
              <w:jc w:val="center"/>
              <w:rPr>
                <w:rFonts w:ascii="Times New Roman" w:hAnsi="Times New Roman" w:cs="Times New Roman"/>
                <w:color w:val="C00000"/>
              </w:rPr>
            </w:pPr>
          </w:p>
        </w:tc>
        <w:tc>
          <w:tcPr>
            <w:tcW w:w="1985" w:type="dxa"/>
            <w:shd w:val="clear" w:color="auto" w:fill="E2EFD9" w:themeFill="accent6" w:themeFillTint="33"/>
          </w:tcPr>
          <w:p w14:paraId="4B6E494E" w14:textId="77777777" w:rsidR="000742EA" w:rsidRPr="007E7996" w:rsidRDefault="000742EA" w:rsidP="000742EA">
            <w:pPr>
              <w:pStyle w:val="TableParagraph"/>
              <w:spacing w:line="276" w:lineRule="auto"/>
              <w:ind w:hanging="2"/>
              <w:jc w:val="center"/>
              <w:rPr>
                <w:rFonts w:ascii="Times New Roman" w:hAnsi="Times New Roman" w:cs="Times New Roman"/>
                <w:color w:val="C00000"/>
              </w:rPr>
            </w:pPr>
          </w:p>
        </w:tc>
      </w:tr>
      <w:tr w:rsidR="00C044CC" w:rsidRPr="007E7996" w14:paraId="40F58BC4" w14:textId="77777777" w:rsidTr="002C63A0">
        <w:trPr>
          <w:trHeight w:val="351"/>
        </w:trPr>
        <w:tc>
          <w:tcPr>
            <w:tcW w:w="1555" w:type="dxa"/>
          </w:tcPr>
          <w:p w14:paraId="785C88CD" w14:textId="77777777" w:rsidR="00C044CC" w:rsidRPr="007E7996" w:rsidRDefault="00C044CC" w:rsidP="000742EA">
            <w:pPr>
              <w:pStyle w:val="ListParagraph"/>
              <w:numPr>
                <w:ilvl w:val="2"/>
                <w:numId w:val="8"/>
              </w:numPr>
              <w:spacing w:line="276" w:lineRule="auto"/>
              <w:rPr>
                <w:color w:val="C00000"/>
                <w:sz w:val="22"/>
                <w:szCs w:val="22"/>
              </w:rPr>
            </w:pPr>
          </w:p>
        </w:tc>
        <w:tc>
          <w:tcPr>
            <w:tcW w:w="3827" w:type="dxa"/>
          </w:tcPr>
          <w:p w14:paraId="10F921F4" w14:textId="2298FD17" w:rsidR="00C044CC" w:rsidRPr="007E7996" w:rsidRDefault="00C044CC" w:rsidP="000742EA">
            <w:pPr>
              <w:pStyle w:val="TableParagraph"/>
              <w:spacing w:line="276" w:lineRule="auto"/>
              <w:ind w:hanging="2"/>
              <w:jc w:val="both"/>
              <w:rPr>
                <w:rFonts w:ascii="Times New Roman" w:hAnsi="Times New Roman" w:cs="Times New Roman"/>
                <w:bCs/>
                <w:lang w:eastAsia="en-GB"/>
              </w:rPr>
            </w:pPr>
            <w:r w:rsidRPr="007E7996">
              <w:rPr>
                <w:rFonts w:ascii="Times New Roman" w:hAnsi="Times New Roman" w:cs="Times New Roman"/>
                <w:bCs/>
                <w:lang w:eastAsia="en-GB"/>
              </w:rPr>
              <w:t xml:space="preserve">Planul de afaceri propune masuri concrete care contribuie la dezvoltarea competentelor verzi. In bugetul planului de afaceri sunt bugetate masurile care </w:t>
            </w:r>
            <w:r w:rsidRPr="007E7996">
              <w:rPr>
                <w:rFonts w:ascii="Times New Roman" w:hAnsi="Times New Roman" w:cs="Times New Roman"/>
                <w:bCs/>
                <w:lang w:eastAsia="en-GB"/>
              </w:rPr>
              <w:lastRenderedPageBreak/>
              <w:t>contribuie la dezvoltarea competentelor verzi.</w:t>
            </w:r>
            <w:r w:rsidR="00D579BE">
              <w:rPr>
                <w:rFonts w:ascii="Times New Roman" w:hAnsi="Times New Roman" w:cs="Times New Roman"/>
                <w:bCs/>
                <w:lang w:eastAsia="en-GB"/>
              </w:rPr>
              <w:t xml:space="preserve"> </w:t>
            </w:r>
          </w:p>
        </w:tc>
        <w:tc>
          <w:tcPr>
            <w:tcW w:w="1276" w:type="dxa"/>
          </w:tcPr>
          <w:p w14:paraId="40983C52" w14:textId="4BAB4ED7" w:rsidR="00C044CC" w:rsidRPr="00582291" w:rsidRDefault="00C044CC" w:rsidP="000742EA">
            <w:pPr>
              <w:pStyle w:val="TableParagraph"/>
              <w:spacing w:line="276" w:lineRule="auto"/>
              <w:ind w:hanging="2"/>
              <w:jc w:val="center"/>
              <w:rPr>
                <w:rFonts w:ascii="Times New Roman" w:hAnsi="Times New Roman" w:cs="Times New Roman"/>
              </w:rPr>
            </w:pPr>
            <w:r w:rsidRPr="00582291">
              <w:rPr>
                <w:rFonts w:ascii="Times New Roman" w:hAnsi="Times New Roman" w:cs="Times New Roman"/>
              </w:rPr>
              <w:lastRenderedPageBreak/>
              <w:t>1</w:t>
            </w:r>
          </w:p>
        </w:tc>
        <w:tc>
          <w:tcPr>
            <w:tcW w:w="2409" w:type="dxa"/>
            <w:vMerge w:val="restart"/>
          </w:tcPr>
          <w:p w14:paraId="6C7CA7BC" w14:textId="20B18578" w:rsidR="00C044CC" w:rsidRPr="007E7996" w:rsidRDefault="00C044CC" w:rsidP="00582291">
            <w:pPr>
              <w:spacing w:line="276" w:lineRule="auto"/>
              <w:ind w:hanging="2"/>
              <w:jc w:val="both"/>
              <w:rPr>
                <w:color w:val="C00000"/>
              </w:rPr>
            </w:pPr>
          </w:p>
          <w:p w14:paraId="2B4EF5D9" w14:textId="75950299" w:rsidR="00C044CC" w:rsidRPr="00FD0007" w:rsidRDefault="00C044CC" w:rsidP="000742EA">
            <w:pPr>
              <w:pStyle w:val="TableParagraph"/>
              <w:spacing w:line="276" w:lineRule="auto"/>
              <w:ind w:hanging="2"/>
              <w:jc w:val="center"/>
              <w:rPr>
                <w:rFonts w:ascii="Times New Roman" w:hAnsi="Times New Roman" w:cs="Times New Roman"/>
                <w:i/>
                <w:iCs/>
                <w:color w:val="C00000"/>
              </w:rPr>
            </w:pPr>
            <w:r w:rsidRPr="00FD0007">
              <w:rPr>
                <w:rFonts w:ascii="Times New Roman" w:hAnsi="Times New Roman" w:cs="Times New Roman"/>
                <w:i/>
                <w:iCs/>
              </w:rPr>
              <w:t xml:space="preserve">Se acorda punctajul corespunzator  fiecarui </w:t>
            </w:r>
            <w:r w:rsidRPr="00FD0007">
              <w:rPr>
                <w:rFonts w:ascii="Times New Roman" w:hAnsi="Times New Roman" w:cs="Times New Roman"/>
                <w:i/>
                <w:iCs/>
              </w:rPr>
              <w:lastRenderedPageBreak/>
              <w:t>item la a carui cerinta se respunde</w:t>
            </w:r>
          </w:p>
        </w:tc>
        <w:tc>
          <w:tcPr>
            <w:tcW w:w="2552" w:type="dxa"/>
            <w:vMerge w:val="restart"/>
          </w:tcPr>
          <w:p w14:paraId="6A3284BC" w14:textId="77777777" w:rsidR="00C044CC" w:rsidRPr="007E7996" w:rsidRDefault="00C044CC" w:rsidP="002C63A0">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lastRenderedPageBreak/>
              <w:t xml:space="preserve">Cap.VI </w:t>
            </w:r>
          </w:p>
          <w:p w14:paraId="2F1B02D4" w14:textId="77777777" w:rsidR="00C044CC" w:rsidRPr="007E7996" w:rsidRDefault="00C044CC" w:rsidP="002C63A0">
            <w:pPr>
              <w:pStyle w:val="TableParagraph"/>
              <w:spacing w:line="276" w:lineRule="auto"/>
              <w:ind w:hanging="2"/>
              <w:jc w:val="both"/>
              <w:rPr>
                <w:rFonts w:ascii="Times New Roman" w:hAnsi="Times New Roman" w:cs="Times New Roman"/>
              </w:rPr>
            </w:pPr>
            <w:r w:rsidRPr="007E7996">
              <w:rPr>
                <w:rFonts w:ascii="Times New Roman" w:hAnsi="Times New Roman" w:cs="Times New Roman"/>
              </w:rPr>
              <w:t>Cap. VII</w:t>
            </w:r>
          </w:p>
          <w:p w14:paraId="5FEF819E" w14:textId="77777777" w:rsidR="00C044CC" w:rsidRDefault="00C044CC" w:rsidP="008D1B9F">
            <w:pPr>
              <w:pStyle w:val="TableParagraph"/>
              <w:spacing w:line="276" w:lineRule="auto"/>
              <w:ind w:hanging="2"/>
              <w:jc w:val="both"/>
              <w:rPr>
                <w:rFonts w:ascii="Times New Roman" w:hAnsi="Times New Roman" w:cs="Times New Roman"/>
              </w:rPr>
            </w:pPr>
            <w:r>
              <w:rPr>
                <w:rFonts w:ascii="Times New Roman" w:hAnsi="Times New Roman" w:cs="Times New Roman"/>
              </w:rPr>
              <w:t>ANEXA 5_</w:t>
            </w:r>
            <w:r w:rsidRPr="007E7996">
              <w:rPr>
                <w:rFonts w:ascii="Times New Roman" w:hAnsi="Times New Roman" w:cs="Times New Roman"/>
              </w:rPr>
              <w:t xml:space="preserve">BUGETUL INDICATIV AL </w:t>
            </w:r>
            <w:r w:rsidRPr="007E7996">
              <w:rPr>
                <w:rFonts w:ascii="Times New Roman" w:hAnsi="Times New Roman" w:cs="Times New Roman"/>
              </w:rPr>
              <w:lastRenderedPageBreak/>
              <w:t>PLANULUI DE AFACERI</w:t>
            </w:r>
          </w:p>
          <w:p w14:paraId="3BB55856" w14:textId="77777777" w:rsidR="002E3655" w:rsidRDefault="002E3655" w:rsidP="002C63A0">
            <w:pPr>
              <w:pStyle w:val="TableParagraph"/>
              <w:spacing w:line="276" w:lineRule="auto"/>
              <w:ind w:hanging="2"/>
              <w:jc w:val="both"/>
              <w:rPr>
                <w:rFonts w:ascii="Times New Roman" w:hAnsi="Times New Roman" w:cs="Times New Roman"/>
              </w:rPr>
            </w:pPr>
          </w:p>
          <w:p w14:paraId="0F3A5A6E" w14:textId="37B5A9BD" w:rsidR="005657E6" w:rsidRPr="00460224" w:rsidRDefault="005657E6" w:rsidP="002C63A0">
            <w:pPr>
              <w:pStyle w:val="TableParagraph"/>
              <w:spacing w:line="276" w:lineRule="auto"/>
              <w:jc w:val="both"/>
              <w:rPr>
                <w:rFonts w:ascii="Times New Roman" w:hAnsi="Times New Roman" w:cs="Times New Roman"/>
                <w:color w:val="C00000"/>
              </w:rPr>
            </w:pPr>
          </w:p>
        </w:tc>
        <w:tc>
          <w:tcPr>
            <w:tcW w:w="992" w:type="dxa"/>
          </w:tcPr>
          <w:p w14:paraId="4CABE435" w14:textId="77777777" w:rsidR="00C044CC" w:rsidRPr="007E7996" w:rsidRDefault="00C044CC" w:rsidP="000742EA">
            <w:pPr>
              <w:pStyle w:val="TableParagraph"/>
              <w:spacing w:line="276" w:lineRule="auto"/>
              <w:ind w:hanging="2"/>
              <w:jc w:val="center"/>
              <w:rPr>
                <w:rFonts w:ascii="Times New Roman" w:hAnsi="Times New Roman" w:cs="Times New Roman"/>
                <w:color w:val="C00000"/>
              </w:rPr>
            </w:pPr>
          </w:p>
        </w:tc>
        <w:tc>
          <w:tcPr>
            <w:tcW w:w="1985" w:type="dxa"/>
          </w:tcPr>
          <w:p w14:paraId="795EB292" w14:textId="77777777" w:rsidR="00C044CC" w:rsidRPr="007E7996" w:rsidRDefault="00C044CC" w:rsidP="000742EA">
            <w:pPr>
              <w:pStyle w:val="TableParagraph"/>
              <w:spacing w:line="276" w:lineRule="auto"/>
              <w:ind w:hanging="2"/>
              <w:jc w:val="center"/>
              <w:rPr>
                <w:rFonts w:ascii="Times New Roman" w:hAnsi="Times New Roman" w:cs="Times New Roman"/>
                <w:color w:val="C00000"/>
              </w:rPr>
            </w:pPr>
          </w:p>
        </w:tc>
      </w:tr>
      <w:tr w:rsidR="00C044CC" w:rsidRPr="007E7996" w14:paraId="0BE4914E" w14:textId="77777777" w:rsidTr="002C63A0">
        <w:trPr>
          <w:trHeight w:val="351"/>
        </w:trPr>
        <w:tc>
          <w:tcPr>
            <w:tcW w:w="1555" w:type="dxa"/>
          </w:tcPr>
          <w:p w14:paraId="239B3C91" w14:textId="77777777" w:rsidR="00C044CC" w:rsidRPr="007E7996" w:rsidRDefault="00C044CC" w:rsidP="007E7996">
            <w:pPr>
              <w:pStyle w:val="ListParagraph"/>
              <w:numPr>
                <w:ilvl w:val="2"/>
                <w:numId w:val="8"/>
              </w:numPr>
              <w:spacing w:line="276" w:lineRule="auto"/>
              <w:rPr>
                <w:color w:val="C00000"/>
                <w:sz w:val="22"/>
                <w:szCs w:val="22"/>
              </w:rPr>
            </w:pPr>
          </w:p>
        </w:tc>
        <w:tc>
          <w:tcPr>
            <w:tcW w:w="3827" w:type="dxa"/>
          </w:tcPr>
          <w:p w14:paraId="156F4F22" w14:textId="29560107" w:rsidR="00460224" w:rsidRPr="002C63A0" w:rsidRDefault="00C044CC" w:rsidP="00460224">
            <w:pPr>
              <w:pStyle w:val="TableParagraph"/>
              <w:spacing w:line="276" w:lineRule="auto"/>
              <w:ind w:hanging="2"/>
              <w:jc w:val="both"/>
              <w:rPr>
                <w:rFonts w:ascii="Times New Roman" w:hAnsi="Times New Roman" w:cs="Times New Roman"/>
                <w:color w:val="C00000"/>
              </w:rPr>
            </w:pPr>
            <w:r w:rsidRPr="007E7996">
              <w:rPr>
                <w:rFonts w:ascii="Times New Roman" w:hAnsi="Times New Roman" w:cs="Times New Roman"/>
                <w:bCs/>
                <w:lang w:eastAsia="en-GB"/>
              </w:rPr>
              <w:t>Planul de afaceri propune creare</w:t>
            </w:r>
            <w:r w:rsidR="009D2C81">
              <w:rPr>
                <w:rFonts w:ascii="Times New Roman" w:hAnsi="Times New Roman" w:cs="Times New Roman"/>
                <w:bCs/>
                <w:lang w:eastAsia="en-GB"/>
              </w:rPr>
              <w:t>a</w:t>
            </w:r>
            <w:r w:rsidRPr="007E7996">
              <w:rPr>
                <w:rFonts w:ascii="Times New Roman" w:hAnsi="Times New Roman" w:cs="Times New Roman"/>
                <w:bCs/>
                <w:lang w:eastAsia="en-GB"/>
              </w:rPr>
              <w:t xml:space="preserve"> a cel putin unui loc de munca verde. In bugetul planului de afaceri sunt prevazute cheltuieli salariale pentru locul de munca verde propus</w:t>
            </w:r>
            <w:r w:rsidR="00460224">
              <w:rPr>
                <w:rFonts w:ascii="Times New Roman" w:hAnsi="Times New Roman" w:cs="Times New Roman"/>
                <w:bCs/>
                <w:lang w:eastAsia="en-GB"/>
              </w:rPr>
              <w:t>.</w:t>
            </w:r>
          </w:p>
        </w:tc>
        <w:tc>
          <w:tcPr>
            <w:tcW w:w="1276" w:type="dxa"/>
          </w:tcPr>
          <w:p w14:paraId="6A3B97A0" w14:textId="05FC694C" w:rsidR="00C044CC" w:rsidRPr="00582291" w:rsidRDefault="00C044CC" w:rsidP="007E7996">
            <w:pPr>
              <w:pStyle w:val="TableParagraph"/>
              <w:spacing w:line="276" w:lineRule="auto"/>
              <w:ind w:hanging="2"/>
              <w:jc w:val="center"/>
              <w:rPr>
                <w:rFonts w:ascii="Times New Roman" w:hAnsi="Times New Roman" w:cs="Times New Roman"/>
              </w:rPr>
            </w:pPr>
            <w:r w:rsidRPr="00582291">
              <w:rPr>
                <w:rFonts w:ascii="Times New Roman" w:hAnsi="Times New Roman" w:cs="Times New Roman"/>
              </w:rPr>
              <w:t>1</w:t>
            </w:r>
          </w:p>
        </w:tc>
        <w:tc>
          <w:tcPr>
            <w:tcW w:w="2409" w:type="dxa"/>
            <w:vMerge/>
          </w:tcPr>
          <w:p w14:paraId="0B34D1E2"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2552" w:type="dxa"/>
            <w:vMerge/>
          </w:tcPr>
          <w:p w14:paraId="04648F24"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992" w:type="dxa"/>
          </w:tcPr>
          <w:p w14:paraId="20D408DC"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1985" w:type="dxa"/>
          </w:tcPr>
          <w:p w14:paraId="01649CEB"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r>
      <w:tr w:rsidR="00C044CC" w:rsidRPr="007E7996" w14:paraId="627C801E" w14:textId="77777777" w:rsidTr="002C63A0">
        <w:trPr>
          <w:trHeight w:val="351"/>
        </w:trPr>
        <w:tc>
          <w:tcPr>
            <w:tcW w:w="1555" w:type="dxa"/>
          </w:tcPr>
          <w:p w14:paraId="4735C5D2" w14:textId="77777777" w:rsidR="00C044CC" w:rsidRPr="007E7996" w:rsidRDefault="00C044CC" w:rsidP="007E7996">
            <w:pPr>
              <w:pStyle w:val="ListParagraph"/>
              <w:numPr>
                <w:ilvl w:val="2"/>
                <w:numId w:val="8"/>
              </w:numPr>
              <w:spacing w:line="276" w:lineRule="auto"/>
              <w:rPr>
                <w:color w:val="C00000"/>
                <w:sz w:val="22"/>
                <w:szCs w:val="22"/>
              </w:rPr>
            </w:pPr>
          </w:p>
        </w:tc>
        <w:tc>
          <w:tcPr>
            <w:tcW w:w="3827" w:type="dxa"/>
          </w:tcPr>
          <w:p w14:paraId="74F2E1DB" w14:textId="5E37122A" w:rsidR="00C044CC" w:rsidRPr="007E7996" w:rsidRDefault="00C044CC" w:rsidP="007E7996">
            <w:pPr>
              <w:pStyle w:val="TableParagraph"/>
              <w:spacing w:line="276" w:lineRule="auto"/>
              <w:ind w:hanging="2"/>
              <w:jc w:val="both"/>
              <w:rPr>
                <w:rFonts w:ascii="Times New Roman" w:hAnsi="Times New Roman" w:cs="Times New Roman"/>
                <w:bCs/>
                <w:lang w:eastAsia="en-GB"/>
              </w:rPr>
            </w:pPr>
            <w:r w:rsidRPr="007E7996">
              <w:rPr>
                <w:rFonts w:ascii="Times New Roman" w:hAnsi="Times New Roman" w:cs="Times New Roman"/>
                <w:bCs/>
                <w:lang w:eastAsia="en-GB"/>
              </w:rPr>
              <w:t>Planul de afaceri afaceri propune sprijinirea economiei verzi favorizand un model de crestere economica care integreaza sustenabilitatea, reducerea emisiilor de carbon si promovarea inovatiei in domeniile ecologice.</w:t>
            </w:r>
            <w:r w:rsidR="0009286C" w:rsidRPr="0009286C">
              <w:rPr>
                <w:rFonts w:ascii="Times New Roman" w:eastAsia="Times New Roman" w:hAnsi="Times New Roman" w:cs="Times New Roman"/>
                <w:sz w:val="24"/>
                <w:szCs w:val="24"/>
                <w:lang w:bidi="ar-SA"/>
              </w:rPr>
              <w:t xml:space="preserve"> </w:t>
            </w:r>
          </w:p>
        </w:tc>
        <w:tc>
          <w:tcPr>
            <w:tcW w:w="1276" w:type="dxa"/>
          </w:tcPr>
          <w:p w14:paraId="24CF73DD" w14:textId="3F603E42" w:rsidR="00C044CC" w:rsidRPr="00582291" w:rsidRDefault="00C044CC" w:rsidP="007E7996">
            <w:pPr>
              <w:pStyle w:val="TableParagraph"/>
              <w:spacing w:line="276" w:lineRule="auto"/>
              <w:ind w:hanging="2"/>
              <w:jc w:val="center"/>
              <w:rPr>
                <w:rFonts w:ascii="Times New Roman" w:hAnsi="Times New Roman" w:cs="Times New Roman"/>
              </w:rPr>
            </w:pPr>
            <w:r w:rsidRPr="00582291">
              <w:rPr>
                <w:rFonts w:ascii="Times New Roman" w:hAnsi="Times New Roman" w:cs="Times New Roman"/>
              </w:rPr>
              <w:t>1</w:t>
            </w:r>
          </w:p>
        </w:tc>
        <w:tc>
          <w:tcPr>
            <w:tcW w:w="2409" w:type="dxa"/>
            <w:vMerge/>
          </w:tcPr>
          <w:p w14:paraId="459CAEF1"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2552" w:type="dxa"/>
            <w:vMerge/>
          </w:tcPr>
          <w:p w14:paraId="26F01C3C"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992" w:type="dxa"/>
          </w:tcPr>
          <w:p w14:paraId="6477E49D"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c>
          <w:tcPr>
            <w:tcW w:w="1985" w:type="dxa"/>
          </w:tcPr>
          <w:p w14:paraId="668A4B6D" w14:textId="77777777" w:rsidR="00C044CC" w:rsidRPr="007E7996" w:rsidRDefault="00C044CC" w:rsidP="007E7996">
            <w:pPr>
              <w:pStyle w:val="TableParagraph"/>
              <w:spacing w:line="276" w:lineRule="auto"/>
              <w:ind w:hanging="2"/>
              <w:jc w:val="center"/>
              <w:rPr>
                <w:rFonts w:ascii="Times New Roman" w:hAnsi="Times New Roman" w:cs="Times New Roman"/>
                <w:color w:val="C00000"/>
              </w:rPr>
            </w:pPr>
          </w:p>
        </w:tc>
      </w:tr>
      <w:tr w:rsidR="00DA6BEC" w:rsidRPr="007E7996" w14:paraId="7831DDB4" w14:textId="77777777" w:rsidTr="002C63A0">
        <w:trPr>
          <w:trHeight w:val="351"/>
        </w:trPr>
        <w:tc>
          <w:tcPr>
            <w:tcW w:w="1555" w:type="dxa"/>
            <w:shd w:val="clear" w:color="auto" w:fill="E2EFD9" w:themeFill="accent6" w:themeFillTint="33"/>
          </w:tcPr>
          <w:p w14:paraId="66CFA705" w14:textId="77777777" w:rsidR="00DA6BEC" w:rsidRPr="007E7996" w:rsidRDefault="00DA6BEC"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474754B1" w14:textId="1FA94830" w:rsidR="00DA6BEC" w:rsidRPr="007E7996" w:rsidRDefault="00DA6BEC" w:rsidP="007E7996">
            <w:pPr>
              <w:pStyle w:val="TableParagraph"/>
              <w:spacing w:line="276" w:lineRule="auto"/>
              <w:ind w:hanging="2"/>
              <w:jc w:val="both"/>
              <w:rPr>
                <w:rFonts w:ascii="Times New Roman" w:hAnsi="Times New Roman" w:cs="Times New Roman"/>
                <w:b/>
                <w:lang w:eastAsia="en-GB"/>
              </w:rPr>
            </w:pPr>
            <w:r w:rsidRPr="007E7996">
              <w:rPr>
                <w:rFonts w:ascii="Times New Roman" w:hAnsi="Times New Roman" w:cs="Times New Roman"/>
                <w:b/>
                <w:lang w:eastAsia="en-GB"/>
              </w:rPr>
              <w:t>Investiții în întreprinderi mici și mijlocii (IMM-uri)</w:t>
            </w:r>
          </w:p>
        </w:tc>
        <w:tc>
          <w:tcPr>
            <w:tcW w:w="1276" w:type="dxa"/>
            <w:shd w:val="clear" w:color="auto" w:fill="E2EFD9" w:themeFill="accent6" w:themeFillTint="33"/>
          </w:tcPr>
          <w:p w14:paraId="1688D708" w14:textId="20634BAD" w:rsidR="00DA6BEC" w:rsidRPr="007E7996" w:rsidRDefault="00FD0007" w:rsidP="007E7996">
            <w:pPr>
              <w:pStyle w:val="TableParagraph"/>
              <w:spacing w:line="276" w:lineRule="auto"/>
              <w:ind w:hanging="2"/>
              <w:jc w:val="center"/>
              <w:rPr>
                <w:rFonts w:ascii="Times New Roman" w:hAnsi="Times New Roman" w:cs="Times New Roman"/>
                <w:b/>
              </w:rPr>
            </w:pPr>
            <w:r>
              <w:rPr>
                <w:rFonts w:ascii="Times New Roman" w:hAnsi="Times New Roman" w:cs="Times New Roman"/>
                <w:b/>
              </w:rPr>
              <w:t xml:space="preserve">Max. </w:t>
            </w:r>
            <w:r w:rsidR="003B4957">
              <w:rPr>
                <w:rFonts w:ascii="Times New Roman" w:hAnsi="Times New Roman" w:cs="Times New Roman"/>
                <w:b/>
              </w:rPr>
              <w:t xml:space="preserve">2 </w:t>
            </w:r>
            <w:r>
              <w:rPr>
                <w:rFonts w:ascii="Times New Roman" w:hAnsi="Times New Roman" w:cs="Times New Roman"/>
                <w:b/>
              </w:rPr>
              <w:t>puncte</w:t>
            </w:r>
          </w:p>
        </w:tc>
        <w:tc>
          <w:tcPr>
            <w:tcW w:w="2409" w:type="dxa"/>
            <w:shd w:val="clear" w:color="auto" w:fill="E2EFD9" w:themeFill="accent6" w:themeFillTint="33"/>
          </w:tcPr>
          <w:p w14:paraId="1AAE0162" w14:textId="723C758A" w:rsidR="00DA6BEC" w:rsidRPr="007E7996" w:rsidRDefault="00D97D65" w:rsidP="007E7996">
            <w:pPr>
              <w:pStyle w:val="TableParagraph"/>
              <w:spacing w:line="276" w:lineRule="auto"/>
              <w:ind w:hanging="2"/>
              <w:jc w:val="center"/>
              <w:rPr>
                <w:rFonts w:ascii="Times New Roman" w:hAnsi="Times New Roman" w:cs="Times New Roman"/>
                <w:b/>
              </w:rPr>
            </w:pPr>
            <w:r w:rsidRPr="000742EA">
              <w:rPr>
                <w:rFonts w:ascii="Times New Roman" w:hAnsi="Times New Roman" w:cs="Times New Roman"/>
                <w:b/>
              </w:rPr>
              <w:t>Punctajele sunt disjunctive</w:t>
            </w:r>
          </w:p>
        </w:tc>
        <w:tc>
          <w:tcPr>
            <w:tcW w:w="2552" w:type="dxa"/>
            <w:shd w:val="clear" w:color="auto" w:fill="E2EFD9" w:themeFill="accent6" w:themeFillTint="33"/>
          </w:tcPr>
          <w:p w14:paraId="2077DE47" w14:textId="77777777" w:rsidR="00DA6BEC" w:rsidRPr="007E7996" w:rsidRDefault="00DA6BEC" w:rsidP="007E7996">
            <w:pPr>
              <w:pStyle w:val="TableParagraph"/>
              <w:spacing w:line="276" w:lineRule="auto"/>
              <w:ind w:hanging="2"/>
              <w:jc w:val="center"/>
              <w:rPr>
                <w:rFonts w:ascii="Times New Roman" w:hAnsi="Times New Roman" w:cs="Times New Roman"/>
                <w:b/>
              </w:rPr>
            </w:pPr>
          </w:p>
        </w:tc>
        <w:tc>
          <w:tcPr>
            <w:tcW w:w="992" w:type="dxa"/>
            <w:shd w:val="clear" w:color="auto" w:fill="E2EFD9" w:themeFill="accent6" w:themeFillTint="33"/>
          </w:tcPr>
          <w:p w14:paraId="3196FCD2" w14:textId="77777777" w:rsidR="00DA6BEC" w:rsidRPr="007E7996" w:rsidRDefault="00DA6BEC" w:rsidP="007E7996">
            <w:pPr>
              <w:pStyle w:val="TableParagraph"/>
              <w:spacing w:line="276" w:lineRule="auto"/>
              <w:ind w:hanging="2"/>
              <w:jc w:val="center"/>
              <w:rPr>
                <w:rFonts w:ascii="Times New Roman" w:hAnsi="Times New Roman" w:cs="Times New Roman"/>
                <w:b/>
              </w:rPr>
            </w:pPr>
          </w:p>
        </w:tc>
        <w:tc>
          <w:tcPr>
            <w:tcW w:w="1985" w:type="dxa"/>
            <w:shd w:val="clear" w:color="auto" w:fill="E2EFD9" w:themeFill="accent6" w:themeFillTint="33"/>
          </w:tcPr>
          <w:p w14:paraId="086DD285" w14:textId="77777777" w:rsidR="00DA6BEC" w:rsidRPr="007E7996" w:rsidRDefault="00DA6BEC" w:rsidP="007E7996">
            <w:pPr>
              <w:pStyle w:val="TableParagraph"/>
              <w:spacing w:line="276" w:lineRule="auto"/>
              <w:ind w:hanging="2"/>
              <w:jc w:val="center"/>
              <w:rPr>
                <w:rFonts w:ascii="Times New Roman" w:hAnsi="Times New Roman" w:cs="Times New Roman"/>
                <w:b/>
              </w:rPr>
            </w:pPr>
          </w:p>
        </w:tc>
      </w:tr>
      <w:tr w:rsidR="00D97D65" w:rsidRPr="007E7996" w14:paraId="73E29166" w14:textId="77777777" w:rsidTr="002C63A0">
        <w:trPr>
          <w:trHeight w:val="351"/>
        </w:trPr>
        <w:tc>
          <w:tcPr>
            <w:tcW w:w="1555" w:type="dxa"/>
          </w:tcPr>
          <w:p w14:paraId="1BADEA14" w14:textId="77777777" w:rsidR="00D97D65" w:rsidRPr="007E7996" w:rsidRDefault="00D97D65" w:rsidP="007E7996">
            <w:pPr>
              <w:pStyle w:val="ListParagraph"/>
              <w:numPr>
                <w:ilvl w:val="2"/>
                <w:numId w:val="8"/>
              </w:numPr>
              <w:spacing w:line="276" w:lineRule="auto"/>
              <w:rPr>
                <w:color w:val="C00000"/>
                <w:sz w:val="22"/>
                <w:szCs w:val="22"/>
              </w:rPr>
            </w:pPr>
          </w:p>
        </w:tc>
        <w:tc>
          <w:tcPr>
            <w:tcW w:w="3827" w:type="dxa"/>
          </w:tcPr>
          <w:p w14:paraId="79F9C1DA" w14:textId="3ADB4DF9" w:rsidR="00D97D65" w:rsidRPr="007E7996" w:rsidRDefault="00D97D65" w:rsidP="007E7996">
            <w:pPr>
              <w:pStyle w:val="TableParagraph"/>
              <w:spacing w:line="276" w:lineRule="auto"/>
              <w:ind w:hanging="2"/>
              <w:jc w:val="both"/>
              <w:rPr>
                <w:rFonts w:ascii="Times New Roman" w:hAnsi="Times New Roman" w:cs="Times New Roman"/>
                <w:bCs/>
                <w:lang w:eastAsia="en-GB"/>
              </w:rPr>
            </w:pPr>
            <w:r w:rsidRPr="007E7996">
              <w:rPr>
                <w:rFonts w:ascii="Times New Roman" w:hAnsi="Times New Roman" w:cs="Times New Roman"/>
                <w:bCs/>
                <w:lang w:eastAsia="en-GB"/>
              </w:rPr>
              <w:t>Forma de organizare a intreprinderii sociale propuse in planul de afaceri este SRL</w:t>
            </w:r>
          </w:p>
        </w:tc>
        <w:tc>
          <w:tcPr>
            <w:tcW w:w="1276" w:type="dxa"/>
          </w:tcPr>
          <w:p w14:paraId="7D8EB80F" w14:textId="1C5ADCDA" w:rsidR="00D97D65" w:rsidRPr="00FD0007" w:rsidRDefault="00D97D65" w:rsidP="007E7996">
            <w:pPr>
              <w:pStyle w:val="TableParagraph"/>
              <w:spacing w:line="276" w:lineRule="auto"/>
              <w:ind w:hanging="2"/>
              <w:jc w:val="center"/>
              <w:rPr>
                <w:rFonts w:ascii="Times New Roman" w:hAnsi="Times New Roman" w:cs="Times New Roman"/>
              </w:rPr>
            </w:pPr>
            <w:r>
              <w:rPr>
                <w:rFonts w:ascii="Times New Roman" w:hAnsi="Times New Roman" w:cs="Times New Roman"/>
              </w:rPr>
              <w:t>2</w:t>
            </w:r>
          </w:p>
        </w:tc>
        <w:tc>
          <w:tcPr>
            <w:tcW w:w="2409" w:type="dxa"/>
            <w:vMerge w:val="restart"/>
          </w:tcPr>
          <w:p w14:paraId="6DBF5E88" w14:textId="77777777" w:rsidR="00D97D65" w:rsidRPr="000742EA" w:rsidRDefault="00D97D65" w:rsidP="00FD0007">
            <w:pPr>
              <w:spacing w:line="276" w:lineRule="auto"/>
              <w:ind w:hanging="2"/>
              <w:jc w:val="both"/>
              <w:rPr>
                <w:i/>
                <w:sz w:val="22"/>
                <w:szCs w:val="22"/>
              </w:rPr>
            </w:pPr>
            <w:r w:rsidRPr="000742EA">
              <w:rPr>
                <w:i/>
                <w:sz w:val="22"/>
                <w:szCs w:val="22"/>
              </w:rPr>
              <w:t xml:space="preserve">Se puncteaza un singur sub-subcriteriu </w:t>
            </w:r>
          </w:p>
          <w:p w14:paraId="67381EFE" w14:textId="619A6D32" w:rsidR="00D97D65" w:rsidRPr="007E7996" w:rsidRDefault="00D97D65" w:rsidP="00FD0007">
            <w:pPr>
              <w:pStyle w:val="TableParagraph"/>
              <w:spacing w:line="276" w:lineRule="auto"/>
              <w:ind w:hanging="2"/>
              <w:jc w:val="center"/>
              <w:rPr>
                <w:rFonts w:ascii="Times New Roman" w:hAnsi="Times New Roman" w:cs="Times New Roman"/>
                <w:color w:val="C00000"/>
              </w:rPr>
            </w:pPr>
            <w:r w:rsidRPr="000742EA">
              <w:rPr>
                <w:rFonts w:ascii="Times New Roman" w:hAnsi="Times New Roman" w:cs="Times New Roman"/>
                <w:i/>
              </w:rPr>
              <w:t>Se acorda punctajul corespunzator Item</w:t>
            </w:r>
            <w:r>
              <w:rPr>
                <w:rFonts w:ascii="Times New Roman" w:hAnsi="Times New Roman" w:cs="Times New Roman"/>
                <w:i/>
              </w:rPr>
              <w:t>ului</w:t>
            </w:r>
            <w:r w:rsidRPr="000742EA">
              <w:rPr>
                <w:rFonts w:ascii="Times New Roman" w:hAnsi="Times New Roman" w:cs="Times New Roman"/>
                <w:i/>
              </w:rPr>
              <w:t xml:space="preserve"> la a carui cerinta se raspunde</w:t>
            </w:r>
          </w:p>
        </w:tc>
        <w:tc>
          <w:tcPr>
            <w:tcW w:w="2552" w:type="dxa"/>
            <w:vMerge w:val="restart"/>
          </w:tcPr>
          <w:p w14:paraId="6F09E6BD" w14:textId="2677F411" w:rsidR="00D97D65" w:rsidRPr="007E7996" w:rsidRDefault="00D97D65" w:rsidP="007E7996">
            <w:pPr>
              <w:pStyle w:val="TableParagraph"/>
              <w:spacing w:line="276" w:lineRule="auto"/>
              <w:ind w:hanging="2"/>
              <w:jc w:val="center"/>
              <w:rPr>
                <w:rFonts w:ascii="Times New Roman" w:hAnsi="Times New Roman" w:cs="Times New Roman"/>
                <w:color w:val="C00000"/>
              </w:rPr>
            </w:pPr>
            <w:r w:rsidRPr="00C044CC">
              <w:rPr>
                <w:rFonts w:ascii="Times New Roman" w:hAnsi="Times New Roman" w:cs="Times New Roman"/>
              </w:rPr>
              <w:t>Cap I. INFORMATII GENERALE</w:t>
            </w:r>
          </w:p>
        </w:tc>
        <w:tc>
          <w:tcPr>
            <w:tcW w:w="992" w:type="dxa"/>
            <w:vMerge w:val="restart"/>
          </w:tcPr>
          <w:p w14:paraId="69E5D326"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1985" w:type="dxa"/>
            <w:vMerge w:val="restart"/>
          </w:tcPr>
          <w:p w14:paraId="30E247A0"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r>
      <w:tr w:rsidR="00D97D65" w:rsidRPr="007E7996" w14:paraId="7165152C" w14:textId="77777777" w:rsidTr="002C63A0">
        <w:trPr>
          <w:trHeight w:val="351"/>
        </w:trPr>
        <w:tc>
          <w:tcPr>
            <w:tcW w:w="1555" w:type="dxa"/>
          </w:tcPr>
          <w:p w14:paraId="73F66C82" w14:textId="77777777" w:rsidR="00D97D65" w:rsidRPr="007E7996" w:rsidRDefault="00D97D65" w:rsidP="007E7996">
            <w:pPr>
              <w:pStyle w:val="ListParagraph"/>
              <w:numPr>
                <w:ilvl w:val="2"/>
                <w:numId w:val="8"/>
              </w:numPr>
              <w:spacing w:line="276" w:lineRule="auto"/>
              <w:rPr>
                <w:color w:val="C00000"/>
                <w:sz w:val="22"/>
                <w:szCs w:val="22"/>
              </w:rPr>
            </w:pPr>
          </w:p>
        </w:tc>
        <w:tc>
          <w:tcPr>
            <w:tcW w:w="3827" w:type="dxa"/>
          </w:tcPr>
          <w:p w14:paraId="4FADB628" w14:textId="10050AC4" w:rsidR="00D97D65" w:rsidRPr="007E7996" w:rsidRDefault="00D97D65" w:rsidP="007E7996">
            <w:pPr>
              <w:pStyle w:val="TableParagraph"/>
              <w:spacing w:line="276" w:lineRule="auto"/>
              <w:ind w:hanging="2"/>
              <w:jc w:val="both"/>
              <w:rPr>
                <w:rFonts w:ascii="Times New Roman" w:hAnsi="Times New Roman" w:cs="Times New Roman"/>
                <w:bCs/>
                <w:lang w:eastAsia="en-GB"/>
              </w:rPr>
            </w:pPr>
            <w:r w:rsidRPr="007E7996">
              <w:rPr>
                <w:rFonts w:ascii="Times New Roman" w:hAnsi="Times New Roman" w:cs="Times New Roman"/>
                <w:bCs/>
                <w:lang w:eastAsia="en-GB"/>
              </w:rPr>
              <w:t>Forma de organizare a intreprinderii sociale propus in planul de afaceri este asociatie/ fundatie</w:t>
            </w:r>
          </w:p>
        </w:tc>
        <w:tc>
          <w:tcPr>
            <w:tcW w:w="1276" w:type="dxa"/>
          </w:tcPr>
          <w:p w14:paraId="5631EAFB" w14:textId="1C0FDBB7" w:rsidR="00D97D65" w:rsidRPr="00FD0007" w:rsidRDefault="00D97D65" w:rsidP="007E7996">
            <w:pPr>
              <w:pStyle w:val="TableParagraph"/>
              <w:spacing w:line="276" w:lineRule="auto"/>
              <w:ind w:hanging="2"/>
              <w:jc w:val="center"/>
              <w:rPr>
                <w:rFonts w:ascii="Times New Roman" w:hAnsi="Times New Roman" w:cs="Times New Roman"/>
              </w:rPr>
            </w:pPr>
            <w:r>
              <w:rPr>
                <w:rFonts w:ascii="Times New Roman" w:hAnsi="Times New Roman" w:cs="Times New Roman"/>
              </w:rPr>
              <w:t>1</w:t>
            </w:r>
          </w:p>
        </w:tc>
        <w:tc>
          <w:tcPr>
            <w:tcW w:w="2409" w:type="dxa"/>
            <w:vMerge/>
          </w:tcPr>
          <w:p w14:paraId="54107FD7"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2552" w:type="dxa"/>
            <w:vMerge/>
          </w:tcPr>
          <w:p w14:paraId="18054116"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992" w:type="dxa"/>
            <w:vMerge/>
          </w:tcPr>
          <w:p w14:paraId="1C9EA4A3"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1985" w:type="dxa"/>
            <w:vMerge/>
          </w:tcPr>
          <w:p w14:paraId="0D1ECB2C"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r>
      <w:tr w:rsidR="00D97D65" w:rsidRPr="007E7996" w14:paraId="3D4CC5C1" w14:textId="77777777" w:rsidTr="002C63A0">
        <w:trPr>
          <w:trHeight w:val="351"/>
        </w:trPr>
        <w:tc>
          <w:tcPr>
            <w:tcW w:w="1555" w:type="dxa"/>
          </w:tcPr>
          <w:p w14:paraId="5E4E36D0" w14:textId="77777777" w:rsidR="00D97D65" w:rsidRPr="007E7996" w:rsidRDefault="00D97D65" w:rsidP="007E7996">
            <w:pPr>
              <w:pStyle w:val="ListParagraph"/>
              <w:numPr>
                <w:ilvl w:val="2"/>
                <w:numId w:val="8"/>
              </w:numPr>
              <w:spacing w:line="276" w:lineRule="auto"/>
              <w:rPr>
                <w:color w:val="C00000"/>
                <w:sz w:val="22"/>
                <w:szCs w:val="22"/>
              </w:rPr>
            </w:pPr>
          </w:p>
        </w:tc>
        <w:tc>
          <w:tcPr>
            <w:tcW w:w="3827" w:type="dxa"/>
          </w:tcPr>
          <w:p w14:paraId="7999A3EC" w14:textId="6BE6E654" w:rsidR="00D97D65" w:rsidRPr="007E7996" w:rsidRDefault="00D97D65" w:rsidP="007E7996">
            <w:pPr>
              <w:pStyle w:val="TableParagraph"/>
              <w:spacing w:line="276" w:lineRule="auto"/>
              <w:ind w:hanging="2"/>
              <w:jc w:val="both"/>
              <w:rPr>
                <w:rFonts w:ascii="Times New Roman" w:hAnsi="Times New Roman" w:cs="Times New Roman"/>
                <w:bCs/>
                <w:lang w:eastAsia="en-GB"/>
              </w:rPr>
            </w:pPr>
            <w:r w:rsidRPr="007E7996">
              <w:rPr>
                <w:rFonts w:ascii="Times New Roman" w:hAnsi="Times New Roman" w:cs="Times New Roman"/>
                <w:bCs/>
                <w:lang w:eastAsia="en-GB"/>
              </w:rPr>
              <w:t>Forma de organizare a intreprinderii sociale propuse in planul de faceri este alta decat SRL/ asociatie/ fundatie</w:t>
            </w:r>
          </w:p>
        </w:tc>
        <w:tc>
          <w:tcPr>
            <w:tcW w:w="1276" w:type="dxa"/>
          </w:tcPr>
          <w:p w14:paraId="16329730" w14:textId="1440A7F9" w:rsidR="00D97D65" w:rsidRPr="00FD0007" w:rsidRDefault="00D97D65" w:rsidP="007E7996">
            <w:pPr>
              <w:pStyle w:val="TableParagraph"/>
              <w:spacing w:line="276" w:lineRule="auto"/>
              <w:ind w:hanging="2"/>
              <w:jc w:val="center"/>
              <w:rPr>
                <w:rFonts w:ascii="Times New Roman" w:hAnsi="Times New Roman" w:cs="Times New Roman"/>
              </w:rPr>
            </w:pPr>
            <w:r>
              <w:rPr>
                <w:rFonts w:ascii="Times New Roman" w:hAnsi="Times New Roman" w:cs="Times New Roman"/>
              </w:rPr>
              <w:t>0</w:t>
            </w:r>
          </w:p>
        </w:tc>
        <w:tc>
          <w:tcPr>
            <w:tcW w:w="2409" w:type="dxa"/>
            <w:vMerge/>
          </w:tcPr>
          <w:p w14:paraId="2DDEC90E"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2552" w:type="dxa"/>
            <w:vMerge/>
          </w:tcPr>
          <w:p w14:paraId="56D3F5E7"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992" w:type="dxa"/>
            <w:vMerge/>
          </w:tcPr>
          <w:p w14:paraId="1C8D7444"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c>
          <w:tcPr>
            <w:tcW w:w="1985" w:type="dxa"/>
            <w:vMerge/>
          </w:tcPr>
          <w:p w14:paraId="79B203E8" w14:textId="77777777" w:rsidR="00D97D65" w:rsidRPr="007E7996" w:rsidRDefault="00D97D65" w:rsidP="007E7996">
            <w:pPr>
              <w:pStyle w:val="TableParagraph"/>
              <w:spacing w:line="276" w:lineRule="auto"/>
              <w:ind w:hanging="2"/>
              <w:jc w:val="center"/>
              <w:rPr>
                <w:rFonts w:ascii="Times New Roman" w:hAnsi="Times New Roman" w:cs="Times New Roman"/>
                <w:color w:val="C00000"/>
              </w:rPr>
            </w:pPr>
          </w:p>
        </w:tc>
      </w:tr>
      <w:tr w:rsidR="00A22779" w:rsidRPr="007E7996" w14:paraId="014CF7A8" w14:textId="77777777" w:rsidTr="002C63A0">
        <w:trPr>
          <w:trHeight w:val="351"/>
        </w:trPr>
        <w:tc>
          <w:tcPr>
            <w:tcW w:w="1555" w:type="dxa"/>
            <w:shd w:val="clear" w:color="auto" w:fill="A8D08D" w:themeFill="accent6" w:themeFillTint="99"/>
          </w:tcPr>
          <w:p w14:paraId="0339A649" w14:textId="7865CBF9" w:rsidR="00A22779" w:rsidRPr="007E7996" w:rsidRDefault="00A22779" w:rsidP="007E7996">
            <w:pPr>
              <w:pStyle w:val="ListParagraph"/>
              <w:numPr>
                <w:ilvl w:val="0"/>
                <w:numId w:val="8"/>
              </w:numPr>
              <w:spacing w:line="276" w:lineRule="auto"/>
              <w:rPr>
                <w:b/>
                <w:color w:val="C00000"/>
                <w:sz w:val="22"/>
                <w:szCs w:val="22"/>
              </w:rPr>
            </w:pPr>
          </w:p>
        </w:tc>
        <w:tc>
          <w:tcPr>
            <w:tcW w:w="3827" w:type="dxa"/>
            <w:shd w:val="clear" w:color="auto" w:fill="A8D08D" w:themeFill="accent6" w:themeFillTint="99"/>
          </w:tcPr>
          <w:p w14:paraId="55ACDE37" w14:textId="2157ADA6" w:rsidR="00A22779" w:rsidRPr="007E7996" w:rsidRDefault="00A22779" w:rsidP="007E7996">
            <w:pPr>
              <w:spacing w:line="276" w:lineRule="auto"/>
              <w:ind w:hanging="2"/>
              <w:jc w:val="both"/>
              <w:rPr>
                <w:b/>
                <w:sz w:val="22"/>
                <w:szCs w:val="22"/>
              </w:rPr>
            </w:pPr>
            <w:bookmarkStart w:id="3" w:name="_Hlk195603041"/>
            <w:r w:rsidRPr="007E7996">
              <w:rPr>
                <w:b/>
                <w:sz w:val="22"/>
                <w:szCs w:val="22"/>
              </w:rPr>
              <w:t xml:space="preserve">ECONOMIE CIRCULARĂ </w:t>
            </w:r>
            <w:bookmarkEnd w:id="3"/>
            <w:r w:rsidR="00BA01BA" w:rsidRPr="007E7996">
              <w:rPr>
                <w:b/>
                <w:sz w:val="22"/>
                <w:szCs w:val="22"/>
              </w:rPr>
              <w:t>Contribuția proiectului la realizarea principiilor de economie circulară și obiectivului de dezvoltare durabilă</w:t>
            </w:r>
          </w:p>
        </w:tc>
        <w:tc>
          <w:tcPr>
            <w:tcW w:w="1276" w:type="dxa"/>
            <w:shd w:val="clear" w:color="auto" w:fill="A8D08D" w:themeFill="accent6" w:themeFillTint="99"/>
          </w:tcPr>
          <w:p w14:paraId="63D5B773" w14:textId="3BDF42C9" w:rsidR="00A22779" w:rsidRPr="00281977" w:rsidRDefault="00A22779" w:rsidP="007E7996">
            <w:pPr>
              <w:spacing w:line="276" w:lineRule="auto"/>
              <w:ind w:hanging="2"/>
              <w:jc w:val="center"/>
              <w:rPr>
                <w:b/>
                <w:sz w:val="22"/>
                <w:szCs w:val="22"/>
              </w:rPr>
            </w:pPr>
            <w:r w:rsidRPr="00281977">
              <w:rPr>
                <w:b/>
                <w:sz w:val="22"/>
                <w:szCs w:val="22"/>
                <w:lang w:val="es-ES"/>
              </w:rPr>
              <w:t xml:space="preserve">Max. </w:t>
            </w:r>
            <w:r w:rsidR="00BA01BA" w:rsidRPr="00281977">
              <w:rPr>
                <w:b/>
                <w:sz w:val="22"/>
                <w:szCs w:val="22"/>
                <w:lang w:val="es-ES"/>
              </w:rPr>
              <w:t>30</w:t>
            </w:r>
            <w:r w:rsidRPr="00281977">
              <w:rPr>
                <w:b/>
                <w:sz w:val="22"/>
                <w:szCs w:val="22"/>
                <w:lang w:val="es-ES"/>
              </w:rPr>
              <w:t xml:space="preserve"> </w:t>
            </w:r>
            <w:proofErr w:type="spellStart"/>
            <w:r w:rsidRPr="00281977">
              <w:rPr>
                <w:b/>
                <w:sz w:val="22"/>
                <w:szCs w:val="22"/>
                <w:lang w:val="es-ES"/>
              </w:rPr>
              <w:t>puncte</w:t>
            </w:r>
            <w:proofErr w:type="spellEnd"/>
          </w:p>
        </w:tc>
        <w:tc>
          <w:tcPr>
            <w:tcW w:w="2409" w:type="dxa"/>
            <w:shd w:val="clear" w:color="auto" w:fill="A8D08D" w:themeFill="accent6" w:themeFillTint="99"/>
          </w:tcPr>
          <w:p w14:paraId="18EBB4F6" w14:textId="2F57F273" w:rsidR="00A22779" w:rsidRPr="00281977" w:rsidRDefault="00D97D65" w:rsidP="007E7996">
            <w:pPr>
              <w:spacing w:line="276" w:lineRule="auto"/>
              <w:ind w:hanging="2"/>
              <w:jc w:val="center"/>
              <w:rPr>
                <w:b/>
                <w:sz w:val="22"/>
                <w:szCs w:val="22"/>
                <w:lang w:val="es-ES"/>
              </w:rPr>
            </w:pPr>
            <w:r w:rsidRPr="00FA3450">
              <w:rPr>
                <w:b/>
                <w:sz w:val="22"/>
                <w:szCs w:val="22"/>
              </w:rPr>
              <w:t>Punctajele acordate Subcriteriilor sunt cumulative</w:t>
            </w:r>
          </w:p>
        </w:tc>
        <w:tc>
          <w:tcPr>
            <w:tcW w:w="2552" w:type="dxa"/>
            <w:shd w:val="clear" w:color="auto" w:fill="A8D08D" w:themeFill="accent6" w:themeFillTint="99"/>
          </w:tcPr>
          <w:p w14:paraId="2589F059" w14:textId="77777777" w:rsidR="00A22779" w:rsidRPr="00281977" w:rsidRDefault="00A22779" w:rsidP="007E7996">
            <w:pPr>
              <w:spacing w:line="276" w:lineRule="auto"/>
              <w:ind w:hanging="2"/>
              <w:jc w:val="center"/>
              <w:rPr>
                <w:b/>
                <w:sz w:val="22"/>
                <w:szCs w:val="22"/>
                <w:lang w:val="es-ES"/>
              </w:rPr>
            </w:pPr>
          </w:p>
        </w:tc>
        <w:tc>
          <w:tcPr>
            <w:tcW w:w="992" w:type="dxa"/>
            <w:shd w:val="clear" w:color="auto" w:fill="A8D08D" w:themeFill="accent6" w:themeFillTint="99"/>
          </w:tcPr>
          <w:p w14:paraId="37D65BE7" w14:textId="77777777" w:rsidR="00A22779" w:rsidRPr="007E7996" w:rsidRDefault="00A22779" w:rsidP="007E7996">
            <w:pPr>
              <w:spacing w:line="276" w:lineRule="auto"/>
              <w:ind w:hanging="2"/>
              <w:jc w:val="center"/>
              <w:rPr>
                <w:b/>
                <w:color w:val="C00000"/>
                <w:sz w:val="22"/>
                <w:szCs w:val="22"/>
                <w:lang w:val="es-ES"/>
              </w:rPr>
            </w:pPr>
          </w:p>
        </w:tc>
        <w:tc>
          <w:tcPr>
            <w:tcW w:w="1985" w:type="dxa"/>
            <w:shd w:val="clear" w:color="auto" w:fill="A8D08D" w:themeFill="accent6" w:themeFillTint="99"/>
          </w:tcPr>
          <w:p w14:paraId="35907107" w14:textId="77777777" w:rsidR="00A22779" w:rsidRPr="007E7996" w:rsidRDefault="00A22779" w:rsidP="007E7996">
            <w:pPr>
              <w:spacing w:line="276" w:lineRule="auto"/>
              <w:ind w:hanging="2"/>
              <w:jc w:val="center"/>
              <w:rPr>
                <w:b/>
                <w:color w:val="C00000"/>
                <w:sz w:val="22"/>
                <w:szCs w:val="22"/>
                <w:lang w:val="es-ES"/>
              </w:rPr>
            </w:pPr>
          </w:p>
        </w:tc>
      </w:tr>
      <w:tr w:rsidR="00A22779" w:rsidRPr="007E7996" w14:paraId="6C61BF40" w14:textId="77777777" w:rsidTr="002C63A0">
        <w:trPr>
          <w:trHeight w:val="351"/>
        </w:trPr>
        <w:tc>
          <w:tcPr>
            <w:tcW w:w="1555" w:type="dxa"/>
            <w:shd w:val="clear" w:color="auto" w:fill="E2EFD9" w:themeFill="accent6" w:themeFillTint="33"/>
          </w:tcPr>
          <w:p w14:paraId="00C5A0E8" w14:textId="3BE53422" w:rsidR="00A22779" w:rsidRPr="007E7996" w:rsidRDefault="00A22779" w:rsidP="007E7996">
            <w:pPr>
              <w:pStyle w:val="ListParagraph"/>
              <w:numPr>
                <w:ilvl w:val="1"/>
                <w:numId w:val="8"/>
              </w:numPr>
              <w:spacing w:line="276" w:lineRule="auto"/>
              <w:rPr>
                <w:color w:val="C00000"/>
                <w:sz w:val="22"/>
                <w:szCs w:val="22"/>
                <w:lang w:val="es-ES"/>
              </w:rPr>
            </w:pPr>
          </w:p>
        </w:tc>
        <w:tc>
          <w:tcPr>
            <w:tcW w:w="3827" w:type="dxa"/>
            <w:shd w:val="clear" w:color="auto" w:fill="E2EFD9" w:themeFill="accent6" w:themeFillTint="33"/>
          </w:tcPr>
          <w:p w14:paraId="7232D15D" w14:textId="41363E14" w:rsidR="006F5ADC" w:rsidRPr="007E7996" w:rsidRDefault="006F5ADC" w:rsidP="007E7996">
            <w:pPr>
              <w:pStyle w:val="TableParagraph"/>
              <w:spacing w:line="276" w:lineRule="auto"/>
              <w:ind w:hanging="2"/>
              <w:jc w:val="both"/>
              <w:textDirection w:val="btLr"/>
              <w:rPr>
                <w:rFonts w:ascii="Times New Roman" w:hAnsi="Times New Roman" w:cs="Times New Roman"/>
                <w:bCs/>
                <w:lang w:val="en-US"/>
              </w:rPr>
            </w:pPr>
            <w:proofErr w:type="spellStart"/>
            <w:r w:rsidRPr="007E7996">
              <w:rPr>
                <w:rFonts w:ascii="Times New Roman" w:hAnsi="Times New Roman" w:cs="Times New Roman"/>
                <w:bCs/>
                <w:lang w:val="en-US"/>
              </w:rPr>
              <w:t>Proiectul</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prevede</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utilizarea</w:t>
            </w:r>
            <w:proofErr w:type="spellEnd"/>
            <w:r w:rsidRPr="007E7996">
              <w:rPr>
                <w:rFonts w:ascii="Times New Roman" w:hAnsi="Times New Roman" w:cs="Times New Roman"/>
                <w:bCs/>
                <w:lang w:val="en-US"/>
              </w:rPr>
              <w:t xml:space="preserve"> de </w:t>
            </w:r>
            <w:proofErr w:type="spellStart"/>
            <w:r w:rsidRPr="007E7996">
              <w:rPr>
                <w:rFonts w:ascii="Times New Roman" w:hAnsi="Times New Roman" w:cs="Times New Roman"/>
                <w:bCs/>
                <w:lang w:val="en-US"/>
              </w:rPr>
              <w:t>materii</w:t>
            </w:r>
            <w:proofErr w:type="spellEnd"/>
            <w:r w:rsidRPr="007E7996">
              <w:rPr>
                <w:rFonts w:ascii="Times New Roman" w:hAnsi="Times New Roman" w:cs="Times New Roman"/>
                <w:bCs/>
                <w:lang w:val="en-US"/>
              </w:rPr>
              <w:t xml:space="preserve"> prime </w:t>
            </w:r>
            <w:proofErr w:type="spellStart"/>
            <w:r w:rsidRPr="007E7996">
              <w:rPr>
                <w:rFonts w:ascii="Times New Roman" w:hAnsi="Times New Roman" w:cs="Times New Roman"/>
                <w:bCs/>
                <w:lang w:val="en-US"/>
              </w:rPr>
              <w:t>secundare</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în</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procesul</w:t>
            </w:r>
            <w:proofErr w:type="spellEnd"/>
            <w:r w:rsidRPr="007E7996">
              <w:rPr>
                <w:rFonts w:ascii="Times New Roman" w:hAnsi="Times New Roman" w:cs="Times New Roman"/>
                <w:bCs/>
                <w:lang w:val="en-US"/>
              </w:rPr>
              <w:t xml:space="preserve"> de </w:t>
            </w:r>
            <w:proofErr w:type="spellStart"/>
            <w:r w:rsidRPr="007E7996">
              <w:rPr>
                <w:rFonts w:ascii="Times New Roman" w:hAnsi="Times New Roman" w:cs="Times New Roman"/>
                <w:bCs/>
                <w:lang w:val="en-US"/>
              </w:rPr>
              <w:t>producție</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sau</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în</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furnizarea</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serviciilor</w:t>
            </w:r>
            <w:proofErr w:type="spellEnd"/>
            <w:r w:rsidRPr="007E7996">
              <w:rPr>
                <w:rFonts w:ascii="Times New Roman" w:hAnsi="Times New Roman" w:cs="Times New Roman"/>
                <w:bCs/>
                <w:lang w:val="en-US"/>
              </w:rPr>
              <w:t>?</w:t>
            </w:r>
          </w:p>
          <w:p w14:paraId="20663B99" w14:textId="1EF6850B" w:rsidR="006F5ADC" w:rsidRPr="007E7996" w:rsidRDefault="006F5ADC" w:rsidP="00303B5F">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     </w:t>
            </w:r>
          </w:p>
          <w:p w14:paraId="0D090D4A" w14:textId="77777777" w:rsidR="006F5ADC" w:rsidRPr="007E7996" w:rsidRDefault="006F5ADC" w:rsidP="007E7996">
            <w:pPr>
              <w:pStyle w:val="TableParagraph"/>
              <w:spacing w:line="276" w:lineRule="auto"/>
              <w:ind w:hanging="2"/>
              <w:jc w:val="both"/>
              <w:textDirection w:val="btLr"/>
              <w:rPr>
                <w:rFonts w:ascii="Times New Roman" w:hAnsi="Times New Roman" w:cs="Times New Roman"/>
                <w:bCs/>
                <w:lang w:val="en-US"/>
              </w:rPr>
            </w:pPr>
          </w:p>
          <w:p w14:paraId="2F4F85E8" w14:textId="77777777" w:rsidR="006F5ADC" w:rsidRPr="007E7996" w:rsidRDefault="006F5ADC" w:rsidP="007E7996">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(formula de </w:t>
            </w:r>
            <w:proofErr w:type="spellStart"/>
            <w:r w:rsidRPr="007E7996">
              <w:rPr>
                <w:rFonts w:ascii="Times New Roman" w:hAnsi="Times New Roman" w:cs="Times New Roman"/>
                <w:bCs/>
                <w:lang w:val="en-US"/>
              </w:rPr>
              <w:t>calcul</w:t>
            </w:r>
            <w:proofErr w:type="spellEnd"/>
            <w:r w:rsidRPr="007E7996">
              <w:rPr>
                <w:rFonts w:ascii="Times New Roman" w:hAnsi="Times New Roman" w:cs="Times New Roman"/>
                <w:bCs/>
                <w:lang w:val="en-US"/>
              </w:rPr>
              <w:t>: % (</w:t>
            </w:r>
            <w:proofErr w:type="spellStart"/>
            <w:r w:rsidRPr="007E7996">
              <w:rPr>
                <w:rFonts w:ascii="Times New Roman" w:hAnsi="Times New Roman" w:cs="Times New Roman"/>
                <w:bCs/>
                <w:lang w:val="en-US"/>
              </w:rPr>
              <w:t>Materii</w:t>
            </w:r>
            <w:proofErr w:type="spellEnd"/>
            <w:r w:rsidRPr="007E7996">
              <w:rPr>
                <w:rFonts w:ascii="Times New Roman" w:hAnsi="Times New Roman" w:cs="Times New Roman"/>
                <w:bCs/>
                <w:lang w:val="en-US"/>
              </w:rPr>
              <w:t xml:space="preserve"> prime </w:t>
            </w:r>
            <w:proofErr w:type="spellStart"/>
            <w:r w:rsidRPr="007E7996">
              <w:rPr>
                <w:rFonts w:ascii="Times New Roman" w:hAnsi="Times New Roman" w:cs="Times New Roman"/>
                <w:bCs/>
                <w:lang w:val="en-US"/>
              </w:rPr>
              <w:t>secundare</w:t>
            </w:r>
            <w:proofErr w:type="spellEnd"/>
            <w:r w:rsidRPr="007E7996">
              <w:rPr>
                <w:rFonts w:ascii="Times New Roman" w:hAnsi="Times New Roman" w:cs="Times New Roman"/>
                <w:bCs/>
                <w:lang w:val="en-US"/>
              </w:rPr>
              <w:t xml:space="preserve"> Ts/ Total </w:t>
            </w:r>
            <w:proofErr w:type="spellStart"/>
            <w:r w:rsidRPr="007E7996">
              <w:rPr>
                <w:rFonts w:ascii="Times New Roman" w:hAnsi="Times New Roman" w:cs="Times New Roman"/>
                <w:bCs/>
                <w:lang w:val="en-US"/>
              </w:rPr>
              <w:t>materii</w:t>
            </w:r>
            <w:proofErr w:type="spellEnd"/>
            <w:r w:rsidRPr="007E7996">
              <w:rPr>
                <w:rFonts w:ascii="Times New Roman" w:hAnsi="Times New Roman" w:cs="Times New Roman"/>
                <w:bCs/>
                <w:lang w:val="en-US"/>
              </w:rPr>
              <w:t xml:space="preserve"> prime </w:t>
            </w:r>
            <w:proofErr w:type="spellStart"/>
            <w:r w:rsidRPr="007E7996">
              <w:rPr>
                <w:rFonts w:ascii="Times New Roman" w:hAnsi="Times New Roman" w:cs="Times New Roman"/>
                <w:bCs/>
                <w:lang w:val="en-US"/>
              </w:rPr>
              <w:t>utilizate</w:t>
            </w:r>
            <w:proofErr w:type="spellEnd"/>
            <w:r w:rsidRPr="007E7996">
              <w:rPr>
                <w:rFonts w:ascii="Times New Roman" w:hAnsi="Times New Roman" w:cs="Times New Roman"/>
                <w:bCs/>
                <w:lang w:val="en-US"/>
              </w:rPr>
              <w:t xml:space="preserve"> Tm) </w:t>
            </w:r>
          </w:p>
          <w:p w14:paraId="38BA9297" w14:textId="7B96477C" w:rsidR="00A22779" w:rsidRPr="007E7996" w:rsidRDefault="00A22779" w:rsidP="007E7996">
            <w:pPr>
              <w:pStyle w:val="TableParagraph"/>
              <w:spacing w:line="276" w:lineRule="auto"/>
              <w:ind w:hanging="2"/>
              <w:jc w:val="both"/>
              <w:textDirection w:val="btLr"/>
              <w:rPr>
                <w:rFonts w:ascii="Times New Roman" w:hAnsi="Times New Roman" w:cs="Times New Roman"/>
                <w:b/>
                <w:i/>
                <w:iCs/>
                <w:lang w:val="en-US"/>
              </w:rPr>
            </w:pPr>
          </w:p>
        </w:tc>
        <w:tc>
          <w:tcPr>
            <w:tcW w:w="1276" w:type="dxa"/>
            <w:shd w:val="clear" w:color="auto" w:fill="E2EFD9" w:themeFill="accent6" w:themeFillTint="33"/>
          </w:tcPr>
          <w:p w14:paraId="68967392" w14:textId="08F44B32" w:rsidR="00A22779" w:rsidRPr="00281977" w:rsidRDefault="001C35C1" w:rsidP="007E7996">
            <w:pPr>
              <w:spacing w:line="276" w:lineRule="auto"/>
              <w:ind w:hanging="2"/>
              <w:jc w:val="center"/>
              <w:rPr>
                <w:sz w:val="22"/>
                <w:szCs w:val="22"/>
                <w:lang w:val="es-ES"/>
              </w:rPr>
            </w:pPr>
            <w:r w:rsidRPr="00281977">
              <w:rPr>
                <w:sz w:val="22"/>
                <w:szCs w:val="22"/>
                <w:lang w:val="es-ES"/>
              </w:rPr>
              <w:t xml:space="preserve">Max. </w:t>
            </w:r>
            <w:r w:rsidR="00BA01BA" w:rsidRPr="00281977">
              <w:rPr>
                <w:sz w:val="22"/>
                <w:szCs w:val="22"/>
                <w:lang w:val="es-ES"/>
              </w:rPr>
              <w:t>7</w:t>
            </w:r>
          </w:p>
        </w:tc>
        <w:tc>
          <w:tcPr>
            <w:tcW w:w="2409" w:type="dxa"/>
            <w:shd w:val="clear" w:color="auto" w:fill="E2EFD9" w:themeFill="accent6" w:themeFillTint="33"/>
          </w:tcPr>
          <w:p w14:paraId="6EDC88EB" w14:textId="17E1C697" w:rsidR="00A22779" w:rsidRPr="00D97D65" w:rsidRDefault="00D97D65" w:rsidP="007E7996">
            <w:pPr>
              <w:spacing w:line="276" w:lineRule="auto"/>
              <w:ind w:hanging="2"/>
              <w:jc w:val="center"/>
              <w:rPr>
                <w:i/>
                <w:sz w:val="22"/>
                <w:szCs w:val="22"/>
                <w:lang w:val="es-ES"/>
              </w:rPr>
            </w:pPr>
            <w:r w:rsidRPr="00D97D65">
              <w:rPr>
                <w:b/>
                <w:sz w:val="22"/>
                <w:szCs w:val="22"/>
              </w:rPr>
              <w:t>Punctajele sunt disjunctive</w:t>
            </w:r>
          </w:p>
        </w:tc>
        <w:tc>
          <w:tcPr>
            <w:tcW w:w="2552" w:type="dxa"/>
            <w:shd w:val="clear" w:color="auto" w:fill="E2EFD9" w:themeFill="accent6" w:themeFillTint="33"/>
          </w:tcPr>
          <w:p w14:paraId="76938541" w14:textId="1179D167" w:rsidR="007B2AFF" w:rsidRPr="00281977" w:rsidRDefault="007B2AFF" w:rsidP="007E7996">
            <w:pPr>
              <w:spacing w:line="276" w:lineRule="auto"/>
              <w:ind w:hanging="2"/>
              <w:rPr>
                <w:sz w:val="22"/>
                <w:szCs w:val="22"/>
                <w:lang w:val="es-ES"/>
              </w:rPr>
            </w:pPr>
          </w:p>
        </w:tc>
        <w:tc>
          <w:tcPr>
            <w:tcW w:w="992" w:type="dxa"/>
            <w:shd w:val="clear" w:color="auto" w:fill="E2EFD9" w:themeFill="accent6" w:themeFillTint="33"/>
          </w:tcPr>
          <w:p w14:paraId="146C000F" w14:textId="77777777" w:rsidR="00A22779" w:rsidRPr="007E7996" w:rsidRDefault="00A22779" w:rsidP="007E7996">
            <w:pPr>
              <w:spacing w:line="276" w:lineRule="auto"/>
              <w:ind w:hanging="2"/>
              <w:jc w:val="center"/>
              <w:rPr>
                <w:color w:val="C00000"/>
                <w:sz w:val="22"/>
                <w:szCs w:val="22"/>
                <w:lang w:val="es-ES"/>
              </w:rPr>
            </w:pPr>
          </w:p>
        </w:tc>
        <w:tc>
          <w:tcPr>
            <w:tcW w:w="1985" w:type="dxa"/>
            <w:shd w:val="clear" w:color="auto" w:fill="E2EFD9" w:themeFill="accent6" w:themeFillTint="33"/>
          </w:tcPr>
          <w:p w14:paraId="0E4AF33A" w14:textId="77777777" w:rsidR="00A22779" w:rsidRPr="007E7996" w:rsidRDefault="00A22779" w:rsidP="007E7996">
            <w:pPr>
              <w:spacing w:line="276" w:lineRule="auto"/>
              <w:ind w:hanging="2"/>
              <w:jc w:val="center"/>
              <w:rPr>
                <w:color w:val="C00000"/>
                <w:sz w:val="22"/>
                <w:szCs w:val="22"/>
                <w:lang w:val="es-ES"/>
              </w:rPr>
            </w:pPr>
          </w:p>
        </w:tc>
      </w:tr>
      <w:tr w:rsidR="00EB0D52" w:rsidRPr="007E7996" w14:paraId="4FB6749B" w14:textId="77777777" w:rsidTr="002C63A0">
        <w:trPr>
          <w:trHeight w:val="351"/>
        </w:trPr>
        <w:tc>
          <w:tcPr>
            <w:tcW w:w="1555" w:type="dxa"/>
          </w:tcPr>
          <w:p w14:paraId="6C8F2B98" w14:textId="77777777" w:rsidR="00EB0D52" w:rsidRPr="007E7996" w:rsidRDefault="00EB0D52" w:rsidP="002C63A0">
            <w:pPr>
              <w:pStyle w:val="ListParagraph"/>
              <w:numPr>
                <w:ilvl w:val="2"/>
                <w:numId w:val="8"/>
              </w:numPr>
              <w:spacing w:line="276" w:lineRule="auto"/>
              <w:rPr>
                <w:color w:val="C00000"/>
                <w:sz w:val="22"/>
                <w:szCs w:val="22"/>
                <w:lang w:val="es-ES"/>
              </w:rPr>
            </w:pPr>
            <w:bookmarkStart w:id="4" w:name="_GoBack" w:colFirst="6" w:colLast="6"/>
          </w:p>
        </w:tc>
        <w:tc>
          <w:tcPr>
            <w:tcW w:w="3827" w:type="dxa"/>
          </w:tcPr>
          <w:p w14:paraId="4B885B2E" w14:textId="21CB2F3C" w:rsidR="00EB0D52" w:rsidRPr="007E7996" w:rsidRDefault="00EB0D52" w:rsidP="007E7996">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a) </w:t>
            </w:r>
            <w:proofErr w:type="spellStart"/>
            <w:r w:rsidRPr="007E7996">
              <w:rPr>
                <w:rFonts w:ascii="Times New Roman" w:hAnsi="Times New Roman" w:cs="Times New Roman"/>
                <w:bCs/>
                <w:lang w:val="en-US"/>
              </w:rPr>
              <w:t>între</w:t>
            </w:r>
            <w:proofErr w:type="spellEnd"/>
            <w:r w:rsidRPr="007E7996">
              <w:rPr>
                <w:rFonts w:ascii="Times New Roman" w:hAnsi="Times New Roman" w:cs="Times New Roman"/>
                <w:bCs/>
                <w:lang w:val="en-US"/>
              </w:rPr>
              <w:t xml:space="preserve"> 1-10 % (</w:t>
            </w:r>
            <w:proofErr w:type="spellStart"/>
            <w:r w:rsidRPr="007E7996">
              <w:rPr>
                <w:rFonts w:ascii="Times New Roman" w:hAnsi="Times New Roman" w:cs="Times New Roman"/>
                <w:bCs/>
                <w:lang w:val="en-US"/>
              </w:rPr>
              <w:t>inclusiv</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egal</w:t>
            </w:r>
            <w:proofErr w:type="spellEnd"/>
            <w:r w:rsidRPr="007E7996">
              <w:rPr>
                <w:rFonts w:ascii="Times New Roman" w:hAnsi="Times New Roman" w:cs="Times New Roman"/>
                <w:bCs/>
                <w:lang w:val="en-US"/>
              </w:rPr>
              <w:t xml:space="preserve"> cu 1%) </w:t>
            </w:r>
          </w:p>
        </w:tc>
        <w:tc>
          <w:tcPr>
            <w:tcW w:w="1276" w:type="dxa"/>
          </w:tcPr>
          <w:p w14:paraId="491EE261" w14:textId="1F3E19EA" w:rsidR="00EB0D52" w:rsidRPr="00281977" w:rsidRDefault="00EB0D52" w:rsidP="007E7996">
            <w:pPr>
              <w:spacing w:line="276" w:lineRule="auto"/>
              <w:ind w:hanging="2"/>
              <w:jc w:val="center"/>
              <w:rPr>
                <w:sz w:val="22"/>
                <w:szCs w:val="22"/>
                <w:lang w:val="es-ES"/>
              </w:rPr>
            </w:pPr>
            <w:r>
              <w:rPr>
                <w:sz w:val="22"/>
                <w:szCs w:val="22"/>
                <w:lang w:val="es-ES"/>
              </w:rPr>
              <w:t>1</w:t>
            </w:r>
          </w:p>
        </w:tc>
        <w:tc>
          <w:tcPr>
            <w:tcW w:w="2409" w:type="dxa"/>
            <w:vMerge w:val="restart"/>
          </w:tcPr>
          <w:p w14:paraId="40DF87F1" w14:textId="6F20B86D" w:rsidR="00EB0D52" w:rsidRPr="00281977" w:rsidRDefault="00EB0D52" w:rsidP="007E7996">
            <w:pPr>
              <w:spacing w:line="276" w:lineRule="auto"/>
              <w:ind w:hanging="2"/>
              <w:jc w:val="center"/>
              <w:rPr>
                <w:i/>
                <w:sz w:val="22"/>
                <w:szCs w:val="22"/>
              </w:rPr>
            </w:pPr>
            <w:r w:rsidRPr="00281977">
              <w:rPr>
                <w:i/>
                <w:sz w:val="22"/>
                <w:szCs w:val="22"/>
              </w:rPr>
              <w:t>Punctaj disjunctiv. Punctajul se va acorda ca puncte intregi, fara fractiuni de punct, conform specificatiei din dreptul Item-ului de punctaj.</w:t>
            </w:r>
          </w:p>
        </w:tc>
        <w:tc>
          <w:tcPr>
            <w:tcW w:w="2552" w:type="dxa"/>
            <w:vMerge w:val="restart"/>
          </w:tcPr>
          <w:p w14:paraId="0D3AE6E8" w14:textId="77777777" w:rsidR="00EB0D52" w:rsidRDefault="00EB0D52" w:rsidP="00223AE6">
            <w:pPr>
              <w:spacing w:line="276" w:lineRule="auto"/>
              <w:ind w:hanging="2"/>
              <w:rPr>
                <w:sz w:val="22"/>
                <w:szCs w:val="22"/>
                <w:lang w:val="es-ES"/>
              </w:rPr>
            </w:pPr>
            <w:r w:rsidRPr="00281977">
              <w:rPr>
                <w:sz w:val="22"/>
                <w:szCs w:val="22"/>
                <w:lang w:val="es-ES"/>
              </w:rPr>
              <w:t>Cap. VI</w:t>
            </w:r>
          </w:p>
          <w:p w14:paraId="27B904C9" w14:textId="77777777" w:rsidR="00EB0D52" w:rsidRDefault="00EB0D52" w:rsidP="00223AE6">
            <w:pPr>
              <w:spacing w:line="276" w:lineRule="auto"/>
              <w:ind w:hanging="2"/>
              <w:rPr>
                <w:sz w:val="22"/>
                <w:szCs w:val="22"/>
                <w:lang w:val="es-ES"/>
              </w:rPr>
            </w:pPr>
            <w:r>
              <w:rPr>
                <w:sz w:val="22"/>
                <w:szCs w:val="22"/>
                <w:lang w:val="es-ES"/>
              </w:rPr>
              <w:t>Cap. VII</w:t>
            </w:r>
          </w:p>
          <w:p w14:paraId="5A6F072F" w14:textId="797FA00F" w:rsidR="00EB0D52" w:rsidRPr="00281977" w:rsidRDefault="00EB0D52" w:rsidP="007E7996">
            <w:pPr>
              <w:spacing w:line="276" w:lineRule="auto"/>
              <w:ind w:hanging="2"/>
              <w:rPr>
                <w:sz w:val="22"/>
                <w:szCs w:val="22"/>
                <w:lang w:val="es-ES"/>
              </w:rPr>
            </w:pPr>
            <w:r>
              <w:rPr>
                <w:sz w:val="22"/>
                <w:szCs w:val="22"/>
                <w:lang w:val="es-ES"/>
              </w:rPr>
              <w:t>Anexa C2 – Macheta financiara</w:t>
            </w:r>
          </w:p>
        </w:tc>
        <w:tc>
          <w:tcPr>
            <w:tcW w:w="992" w:type="dxa"/>
            <w:vMerge w:val="restart"/>
          </w:tcPr>
          <w:p w14:paraId="70737FB8" w14:textId="77777777" w:rsidR="00EB0D52" w:rsidRPr="007E7996" w:rsidRDefault="00EB0D52" w:rsidP="007E7996">
            <w:pPr>
              <w:spacing w:line="276" w:lineRule="auto"/>
              <w:ind w:hanging="2"/>
              <w:jc w:val="center"/>
              <w:rPr>
                <w:color w:val="C00000"/>
                <w:sz w:val="22"/>
                <w:szCs w:val="22"/>
                <w:lang w:val="es-ES"/>
              </w:rPr>
            </w:pPr>
          </w:p>
        </w:tc>
        <w:tc>
          <w:tcPr>
            <w:tcW w:w="1985" w:type="dxa"/>
            <w:vMerge w:val="restart"/>
          </w:tcPr>
          <w:p w14:paraId="19F7BA65" w14:textId="77777777" w:rsidR="00EB0D52" w:rsidRPr="007E7996" w:rsidRDefault="00EB0D52" w:rsidP="007E7996">
            <w:pPr>
              <w:spacing w:line="276" w:lineRule="auto"/>
              <w:ind w:hanging="2"/>
              <w:jc w:val="center"/>
              <w:rPr>
                <w:color w:val="C00000"/>
                <w:sz w:val="22"/>
                <w:szCs w:val="22"/>
                <w:lang w:val="es-ES"/>
              </w:rPr>
            </w:pPr>
          </w:p>
        </w:tc>
      </w:tr>
      <w:bookmarkEnd w:id="4"/>
      <w:tr w:rsidR="00EB0D52" w:rsidRPr="007E7996" w14:paraId="5BE5ED68" w14:textId="77777777" w:rsidTr="002C63A0">
        <w:trPr>
          <w:trHeight w:val="351"/>
        </w:trPr>
        <w:tc>
          <w:tcPr>
            <w:tcW w:w="1555" w:type="dxa"/>
          </w:tcPr>
          <w:p w14:paraId="280CB8DA" w14:textId="77777777" w:rsidR="00EB0D52" w:rsidRPr="007E7996" w:rsidRDefault="00EB0D52" w:rsidP="002C63A0">
            <w:pPr>
              <w:pStyle w:val="ListParagraph"/>
              <w:numPr>
                <w:ilvl w:val="2"/>
                <w:numId w:val="8"/>
              </w:numPr>
              <w:spacing w:line="276" w:lineRule="auto"/>
              <w:rPr>
                <w:color w:val="C00000"/>
                <w:sz w:val="22"/>
                <w:szCs w:val="22"/>
                <w:lang w:val="es-ES"/>
              </w:rPr>
            </w:pPr>
          </w:p>
        </w:tc>
        <w:tc>
          <w:tcPr>
            <w:tcW w:w="3827" w:type="dxa"/>
          </w:tcPr>
          <w:p w14:paraId="0B1C3DA5" w14:textId="3EF3040C" w:rsidR="00EB0D52" w:rsidRPr="007E7996" w:rsidRDefault="00EB0D52" w:rsidP="007E7996">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b) </w:t>
            </w:r>
            <w:proofErr w:type="spellStart"/>
            <w:r w:rsidRPr="007E7996">
              <w:rPr>
                <w:rFonts w:ascii="Times New Roman" w:hAnsi="Times New Roman" w:cs="Times New Roman"/>
                <w:bCs/>
                <w:lang w:val="en-US"/>
              </w:rPr>
              <w:t>între</w:t>
            </w:r>
            <w:proofErr w:type="spellEnd"/>
            <w:r w:rsidRPr="007E7996">
              <w:rPr>
                <w:rFonts w:ascii="Times New Roman" w:hAnsi="Times New Roman" w:cs="Times New Roman"/>
                <w:bCs/>
                <w:lang w:val="en-US"/>
              </w:rPr>
              <w:t xml:space="preserve"> 10-30 % (</w:t>
            </w:r>
            <w:proofErr w:type="spellStart"/>
            <w:r w:rsidRPr="007E7996">
              <w:rPr>
                <w:rFonts w:ascii="Times New Roman" w:hAnsi="Times New Roman" w:cs="Times New Roman"/>
                <w:bCs/>
                <w:lang w:val="en-US"/>
              </w:rPr>
              <w:t>inclusiv</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egal</w:t>
            </w:r>
            <w:proofErr w:type="spellEnd"/>
            <w:r w:rsidRPr="007E7996">
              <w:rPr>
                <w:rFonts w:ascii="Times New Roman" w:hAnsi="Times New Roman" w:cs="Times New Roman"/>
                <w:bCs/>
                <w:lang w:val="en-US"/>
              </w:rPr>
              <w:t xml:space="preserve"> cu 10%) </w:t>
            </w:r>
          </w:p>
        </w:tc>
        <w:tc>
          <w:tcPr>
            <w:tcW w:w="1276" w:type="dxa"/>
          </w:tcPr>
          <w:p w14:paraId="55758A21" w14:textId="5E5EBA5E" w:rsidR="00EB0D52" w:rsidRPr="00281977" w:rsidRDefault="00EB0D52" w:rsidP="007E7996">
            <w:pPr>
              <w:spacing w:line="276" w:lineRule="auto"/>
              <w:ind w:hanging="2"/>
              <w:jc w:val="center"/>
              <w:rPr>
                <w:sz w:val="22"/>
                <w:szCs w:val="22"/>
                <w:lang w:val="es-ES"/>
              </w:rPr>
            </w:pPr>
            <w:r>
              <w:rPr>
                <w:sz w:val="22"/>
                <w:szCs w:val="22"/>
                <w:lang w:val="es-ES"/>
              </w:rPr>
              <w:t>3</w:t>
            </w:r>
          </w:p>
        </w:tc>
        <w:tc>
          <w:tcPr>
            <w:tcW w:w="2409" w:type="dxa"/>
            <w:vMerge/>
          </w:tcPr>
          <w:p w14:paraId="1940EDC1" w14:textId="77777777" w:rsidR="00EB0D52" w:rsidRPr="00281977" w:rsidRDefault="00EB0D52" w:rsidP="007E7996">
            <w:pPr>
              <w:spacing w:line="276" w:lineRule="auto"/>
              <w:ind w:hanging="2"/>
              <w:jc w:val="center"/>
              <w:rPr>
                <w:i/>
                <w:sz w:val="22"/>
                <w:szCs w:val="22"/>
              </w:rPr>
            </w:pPr>
          </w:p>
        </w:tc>
        <w:tc>
          <w:tcPr>
            <w:tcW w:w="2552" w:type="dxa"/>
            <w:vMerge/>
          </w:tcPr>
          <w:p w14:paraId="6AEDCFD1" w14:textId="77777777" w:rsidR="00EB0D52" w:rsidRPr="00281977" w:rsidRDefault="00EB0D52" w:rsidP="007E7996">
            <w:pPr>
              <w:spacing w:line="276" w:lineRule="auto"/>
              <w:ind w:hanging="2"/>
              <w:rPr>
                <w:sz w:val="22"/>
                <w:szCs w:val="22"/>
                <w:lang w:val="es-ES"/>
              </w:rPr>
            </w:pPr>
          </w:p>
        </w:tc>
        <w:tc>
          <w:tcPr>
            <w:tcW w:w="992" w:type="dxa"/>
            <w:vMerge/>
          </w:tcPr>
          <w:p w14:paraId="404A6270" w14:textId="77777777" w:rsidR="00EB0D52" w:rsidRPr="007E7996" w:rsidRDefault="00EB0D52" w:rsidP="007E7996">
            <w:pPr>
              <w:spacing w:line="276" w:lineRule="auto"/>
              <w:ind w:hanging="2"/>
              <w:jc w:val="center"/>
              <w:rPr>
                <w:color w:val="C00000"/>
                <w:sz w:val="22"/>
                <w:szCs w:val="22"/>
                <w:lang w:val="es-ES"/>
              </w:rPr>
            </w:pPr>
          </w:p>
        </w:tc>
        <w:tc>
          <w:tcPr>
            <w:tcW w:w="1985" w:type="dxa"/>
            <w:vMerge/>
          </w:tcPr>
          <w:p w14:paraId="00AF308B" w14:textId="77777777" w:rsidR="00EB0D52" w:rsidRPr="007E7996" w:rsidRDefault="00EB0D52" w:rsidP="007E7996">
            <w:pPr>
              <w:spacing w:line="276" w:lineRule="auto"/>
              <w:ind w:hanging="2"/>
              <w:jc w:val="center"/>
              <w:rPr>
                <w:color w:val="C00000"/>
                <w:sz w:val="22"/>
                <w:szCs w:val="22"/>
                <w:lang w:val="es-ES"/>
              </w:rPr>
            </w:pPr>
          </w:p>
        </w:tc>
      </w:tr>
      <w:tr w:rsidR="00EB0D52" w:rsidRPr="007E7996" w14:paraId="2B8B923B" w14:textId="77777777" w:rsidTr="002C63A0">
        <w:trPr>
          <w:trHeight w:val="351"/>
        </w:trPr>
        <w:tc>
          <w:tcPr>
            <w:tcW w:w="1555" w:type="dxa"/>
          </w:tcPr>
          <w:p w14:paraId="47F0B294" w14:textId="77777777" w:rsidR="00EB0D52" w:rsidRPr="007E7996" w:rsidRDefault="00EB0D52" w:rsidP="002C63A0">
            <w:pPr>
              <w:pStyle w:val="ListParagraph"/>
              <w:numPr>
                <w:ilvl w:val="2"/>
                <w:numId w:val="8"/>
              </w:numPr>
              <w:spacing w:line="276" w:lineRule="auto"/>
              <w:rPr>
                <w:color w:val="C00000"/>
                <w:sz w:val="22"/>
                <w:szCs w:val="22"/>
                <w:lang w:val="es-ES"/>
              </w:rPr>
            </w:pPr>
          </w:p>
        </w:tc>
        <w:tc>
          <w:tcPr>
            <w:tcW w:w="3827" w:type="dxa"/>
          </w:tcPr>
          <w:p w14:paraId="77FFC635" w14:textId="140EECA6" w:rsidR="00EB0D52" w:rsidRPr="007E7996" w:rsidRDefault="00EB0D52" w:rsidP="007E7996">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c) </w:t>
            </w:r>
            <w:proofErr w:type="spellStart"/>
            <w:r w:rsidRPr="007E7996">
              <w:rPr>
                <w:rFonts w:ascii="Times New Roman" w:hAnsi="Times New Roman" w:cs="Times New Roman"/>
                <w:bCs/>
                <w:lang w:val="en-US"/>
              </w:rPr>
              <w:t>între</w:t>
            </w:r>
            <w:proofErr w:type="spellEnd"/>
            <w:r w:rsidRPr="007E7996">
              <w:rPr>
                <w:rFonts w:ascii="Times New Roman" w:hAnsi="Times New Roman" w:cs="Times New Roman"/>
                <w:bCs/>
                <w:lang w:val="en-US"/>
              </w:rPr>
              <w:t xml:space="preserve"> 30%-60% (</w:t>
            </w:r>
            <w:proofErr w:type="spellStart"/>
            <w:r w:rsidRPr="007E7996">
              <w:rPr>
                <w:rFonts w:ascii="Times New Roman" w:hAnsi="Times New Roman" w:cs="Times New Roman"/>
                <w:bCs/>
                <w:lang w:val="en-US"/>
              </w:rPr>
              <w:t>inclusiv</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egal</w:t>
            </w:r>
            <w:proofErr w:type="spellEnd"/>
            <w:r w:rsidRPr="007E7996">
              <w:rPr>
                <w:rFonts w:ascii="Times New Roman" w:hAnsi="Times New Roman" w:cs="Times New Roman"/>
                <w:bCs/>
                <w:lang w:val="en-US"/>
              </w:rPr>
              <w:t xml:space="preserve"> cu 30%) </w:t>
            </w:r>
          </w:p>
        </w:tc>
        <w:tc>
          <w:tcPr>
            <w:tcW w:w="1276" w:type="dxa"/>
          </w:tcPr>
          <w:p w14:paraId="2A63D56B" w14:textId="40608265" w:rsidR="00EB0D52" w:rsidRPr="00281977" w:rsidRDefault="00EB0D52" w:rsidP="007E7996">
            <w:pPr>
              <w:spacing w:line="276" w:lineRule="auto"/>
              <w:ind w:hanging="2"/>
              <w:jc w:val="center"/>
              <w:rPr>
                <w:sz w:val="22"/>
                <w:szCs w:val="22"/>
                <w:lang w:val="es-ES"/>
              </w:rPr>
            </w:pPr>
            <w:r>
              <w:rPr>
                <w:sz w:val="22"/>
                <w:szCs w:val="22"/>
                <w:lang w:val="es-ES"/>
              </w:rPr>
              <w:t>5</w:t>
            </w:r>
          </w:p>
        </w:tc>
        <w:tc>
          <w:tcPr>
            <w:tcW w:w="2409" w:type="dxa"/>
            <w:vMerge/>
          </w:tcPr>
          <w:p w14:paraId="52FF2E94" w14:textId="77777777" w:rsidR="00EB0D52" w:rsidRPr="00281977" w:rsidRDefault="00EB0D52" w:rsidP="007E7996">
            <w:pPr>
              <w:spacing w:line="276" w:lineRule="auto"/>
              <w:ind w:hanging="2"/>
              <w:jc w:val="center"/>
              <w:rPr>
                <w:i/>
                <w:sz w:val="22"/>
                <w:szCs w:val="22"/>
              </w:rPr>
            </w:pPr>
          </w:p>
        </w:tc>
        <w:tc>
          <w:tcPr>
            <w:tcW w:w="2552" w:type="dxa"/>
            <w:vMerge/>
          </w:tcPr>
          <w:p w14:paraId="22AAD343" w14:textId="77777777" w:rsidR="00EB0D52" w:rsidRPr="00281977" w:rsidRDefault="00EB0D52" w:rsidP="007E7996">
            <w:pPr>
              <w:spacing w:line="276" w:lineRule="auto"/>
              <w:ind w:hanging="2"/>
              <w:rPr>
                <w:sz w:val="22"/>
                <w:szCs w:val="22"/>
                <w:lang w:val="es-ES"/>
              </w:rPr>
            </w:pPr>
          </w:p>
        </w:tc>
        <w:tc>
          <w:tcPr>
            <w:tcW w:w="992" w:type="dxa"/>
            <w:vMerge/>
          </w:tcPr>
          <w:p w14:paraId="0E776F9C" w14:textId="77777777" w:rsidR="00EB0D52" w:rsidRPr="007E7996" w:rsidRDefault="00EB0D52" w:rsidP="007E7996">
            <w:pPr>
              <w:spacing w:line="276" w:lineRule="auto"/>
              <w:ind w:hanging="2"/>
              <w:jc w:val="center"/>
              <w:rPr>
                <w:color w:val="C00000"/>
                <w:sz w:val="22"/>
                <w:szCs w:val="22"/>
                <w:lang w:val="es-ES"/>
              </w:rPr>
            </w:pPr>
          </w:p>
        </w:tc>
        <w:tc>
          <w:tcPr>
            <w:tcW w:w="1985" w:type="dxa"/>
            <w:vMerge/>
          </w:tcPr>
          <w:p w14:paraId="170164FA" w14:textId="77777777" w:rsidR="00EB0D52" w:rsidRPr="007E7996" w:rsidRDefault="00EB0D52" w:rsidP="007E7996">
            <w:pPr>
              <w:spacing w:line="276" w:lineRule="auto"/>
              <w:ind w:hanging="2"/>
              <w:jc w:val="center"/>
              <w:rPr>
                <w:color w:val="C00000"/>
                <w:sz w:val="22"/>
                <w:szCs w:val="22"/>
                <w:lang w:val="es-ES"/>
              </w:rPr>
            </w:pPr>
          </w:p>
        </w:tc>
      </w:tr>
      <w:tr w:rsidR="00EB0D52" w:rsidRPr="007E7996" w14:paraId="3C09F570" w14:textId="77777777" w:rsidTr="002C63A0">
        <w:trPr>
          <w:trHeight w:val="351"/>
        </w:trPr>
        <w:tc>
          <w:tcPr>
            <w:tcW w:w="1555" w:type="dxa"/>
          </w:tcPr>
          <w:p w14:paraId="5ECB931D" w14:textId="77777777" w:rsidR="00EB0D52" w:rsidRPr="007E7996" w:rsidRDefault="00EB0D52" w:rsidP="002C63A0">
            <w:pPr>
              <w:pStyle w:val="ListParagraph"/>
              <w:numPr>
                <w:ilvl w:val="2"/>
                <w:numId w:val="8"/>
              </w:numPr>
              <w:spacing w:line="276" w:lineRule="auto"/>
              <w:rPr>
                <w:color w:val="C00000"/>
                <w:sz w:val="22"/>
                <w:szCs w:val="22"/>
                <w:lang w:val="es-ES"/>
              </w:rPr>
            </w:pPr>
          </w:p>
        </w:tc>
        <w:tc>
          <w:tcPr>
            <w:tcW w:w="3827" w:type="dxa"/>
          </w:tcPr>
          <w:p w14:paraId="42D7B207" w14:textId="4D8FA459" w:rsidR="00EB0D52" w:rsidRPr="007E7996" w:rsidRDefault="00EB0D52" w:rsidP="007E7996">
            <w:pPr>
              <w:pStyle w:val="TableParagraph"/>
              <w:spacing w:line="276" w:lineRule="auto"/>
              <w:ind w:hanging="2"/>
              <w:jc w:val="both"/>
              <w:textDirection w:val="btLr"/>
              <w:rPr>
                <w:rFonts w:ascii="Times New Roman" w:hAnsi="Times New Roman" w:cs="Times New Roman"/>
                <w:bCs/>
                <w:lang w:val="en-US"/>
              </w:rPr>
            </w:pPr>
            <w:r w:rsidRPr="007E7996">
              <w:rPr>
                <w:rFonts w:ascii="Times New Roman" w:hAnsi="Times New Roman" w:cs="Times New Roman"/>
                <w:bCs/>
                <w:lang w:val="en-US"/>
              </w:rPr>
              <w:t xml:space="preserve">d) </w:t>
            </w:r>
            <w:proofErr w:type="spellStart"/>
            <w:r w:rsidRPr="007E7996">
              <w:rPr>
                <w:rFonts w:ascii="Times New Roman" w:hAnsi="Times New Roman" w:cs="Times New Roman"/>
                <w:bCs/>
                <w:lang w:val="en-US"/>
              </w:rPr>
              <w:t>mai</w:t>
            </w:r>
            <w:proofErr w:type="spellEnd"/>
            <w:r w:rsidRPr="007E7996">
              <w:rPr>
                <w:rFonts w:ascii="Times New Roman" w:hAnsi="Times New Roman" w:cs="Times New Roman"/>
                <w:bCs/>
                <w:lang w:val="en-US"/>
              </w:rPr>
              <w:t xml:space="preserve"> mare </w:t>
            </w:r>
            <w:proofErr w:type="spellStart"/>
            <w:r w:rsidRPr="007E7996">
              <w:rPr>
                <w:rFonts w:ascii="Times New Roman" w:hAnsi="Times New Roman" w:cs="Times New Roman"/>
                <w:bCs/>
                <w:lang w:val="en-US"/>
              </w:rPr>
              <w:t>sau</w:t>
            </w:r>
            <w:proofErr w:type="spellEnd"/>
            <w:r w:rsidRPr="007E7996">
              <w:rPr>
                <w:rFonts w:ascii="Times New Roman" w:hAnsi="Times New Roman" w:cs="Times New Roman"/>
                <w:bCs/>
                <w:lang w:val="en-US"/>
              </w:rPr>
              <w:t xml:space="preserve"> </w:t>
            </w:r>
            <w:proofErr w:type="spellStart"/>
            <w:r w:rsidRPr="007E7996">
              <w:rPr>
                <w:rFonts w:ascii="Times New Roman" w:hAnsi="Times New Roman" w:cs="Times New Roman"/>
                <w:bCs/>
                <w:lang w:val="en-US"/>
              </w:rPr>
              <w:t>egal</w:t>
            </w:r>
            <w:proofErr w:type="spellEnd"/>
            <w:r w:rsidRPr="007E7996">
              <w:rPr>
                <w:rFonts w:ascii="Times New Roman" w:hAnsi="Times New Roman" w:cs="Times New Roman"/>
                <w:bCs/>
                <w:lang w:val="en-US"/>
              </w:rPr>
              <w:t xml:space="preserve"> cu 60%</w:t>
            </w:r>
          </w:p>
        </w:tc>
        <w:tc>
          <w:tcPr>
            <w:tcW w:w="1276" w:type="dxa"/>
          </w:tcPr>
          <w:p w14:paraId="67D57EFF" w14:textId="25F77D6C" w:rsidR="00EB0D52" w:rsidRPr="00281977" w:rsidRDefault="00EB0D52" w:rsidP="007E7996">
            <w:pPr>
              <w:spacing w:line="276" w:lineRule="auto"/>
              <w:ind w:hanging="2"/>
              <w:jc w:val="center"/>
              <w:rPr>
                <w:sz w:val="22"/>
                <w:szCs w:val="22"/>
                <w:lang w:val="es-ES"/>
              </w:rPr>
            </w:pPr>
            <w:r>
              <w:rPr>
                <w:sz w:val="22"/>
                <w:szCs w:val="22"/>
                <w:lang w:val="es-ES"/>
              </w:rPr>
              <w:t>7</w:t>
            </w:r>
          </w:p>
        </w:tc>
        <w:tc>
          <w:tcPr>
            <w:tcW w:w="2409" w:type="dxa"/>
            <w:vMerge/>
          </w:tcPr>
          <w:p w14:paraId="0475EF48" w14:textId="77777777" w:rsidR="00EB0D52" w:rsidRPr="00281977" w:rsidRDefault="00EB0D52" w:rsidP="007E7996">
            <w:pPr>
              <w:spacing w:line="276" w:lineRule="auto"/>
              <w:ind w:hanging="2"/>
              <w:jc w:val="center"/>
              <w:rPr>
                <w:i/>
                <w:sz w:val="22"/>
                <w:szCs w:val="22"/>
              </w:rPr>
            </w:pPr>
          </w:p>
        </w:tc>
        <w:tc>
          <w:tcPr>
            <w:tcW w:w="2552" w:type="dxa"/>
            <w:vMerge/>
          </w:tcPr>
          <w:p w14:paraId="3B694D30" w14:textId="77777777" w:rsidR="00EB0D52" w:rsidRPr="00281977" w:rsidRDefault="00EB0D52" w:rsidP="007E7996">
            <w:pPr>
              <w:spacing w:line="276" w:lineRule="auto"/>
              <w:ind w:hanging="2"/>
              <w:rPr>
                <w:sz w:val="22"/>
                <w:szCs w:val="22"/>
                <w:lang w:val="es-ES"/>
              </w:rPr>
            </w:pPr>
          </w:p>
        </w:tc>
        <w:tc>
          <w:tcPr>
            <w:tcW w:w="992" w:type="dxa"/>
            <w:vMerge/>
          </w:tcPr>
          <w:p w14:paraId="51C2EE79" w14:textId="77777777" w:rsidR="00EB0D52" w:rsidRPr="007E7996" w:rsidRDefault="00EB0D52" w:rsidP="007E7996">
            <w:pPr>
              <w:spacing w:line="276" w:lineRule="auto"/>
              <w:ind w:hanging="2"/>
              <w:jc w:val="center"/>
              <w:rPr>
                <w:color w:val="C00000"/>
                <w:sz w:val="22"/>
                <w:szCs w:val="22"/>
                <w:lang w:val="es-ES"/>
              </w:rPr>
            </w:pPr>
          </w:p>
        </w:tc>
        <w:tc>
          <w:tcPr>
            <w:tcW w:w="1985" w:type="dxa"/>
            <w:vMerge/>
          </w:tcPr>
          <w:p w14:paraId="3E436F19" w14:textId="77777777" w:rsidR="00EB0D52" w:rsidRPr="007E7996" w:rsidRDefault="00EB0D52" w:rsidP="007E7996">
            <w:pPr>
              <w:spacing w:line="276" w:lineRule="auto"/>
              <w:ind w:hanging="2"/>
              <w:jc w:val="center"/>
              <w:rPr>
                <w:color w:val="C00000"/>
                <w:sz w:val="22"/>
                <w:szCs w:val="22"/>
                <w:lang w:val="es-ES"/>
              </w:rPr>
            </w:pPr>
          </w:p>
        </w:tc>
      </w:tr>
      <w:tr w:rsidR="00A22779" w:rsidRPr="007E7996" w14:paraId="2576739A" w14:textId="77777777" w:rsidTr="002C63A0">
        <w:trPr>
          <w:trHeight w:val="351"/>
        </w:trPr>
        <w:tc>
          <w:tcPr>
            <w:tcW w:w="1555" w:type="dxa"/>
            <w:shd w:val="clear" w:color="auto" w:fill="E2EFD9" w:themeFill="accent6" w:themeFillTint="33"/>
          </w:tcPr>
          <w:p w14:paraId="7CF2E984" w14:textId="0C40DDE2" w:rsidR="00A22779" w:rsidRPr="007E7996" w:rsidRDefault="00A22779" w:rsidP="007E7996">
            <w:pPr>
              <w:pStyle w:val="ListParagraph"/>
              <w:numPr>
                <w:ilvl w:val="1"/>
                <w:numId w:val="8"/>
              </w:numPr>
              <w:spacing w:line="276" w:lineRule="auto"/>
              <w:rPr>
                <w:color w:val="C00000"/>
                <w:sz w:val="22"/>
                <w:szCs w:val="22"/>
                <w:lang w:val="es-ES"/>
              </w:rPr>
            </w:pPr>
          </w:p>
        </w:tc>
        <w:tc>
          <w:tcPr>
            <w:tcW w:w="3827" w:type="dxa"/>
            <w:shd w:val="clear" w:color="auto" w:fill="E2EFD9" w:themeFill="accent6" w:themeFillTint="33"/>
          </w:tcPr>
          <w:p w14:paraId="1347EB1C" w14:textId="77EA53F4" w:rsidR="007E7996" w:rsidRPr="007E7996" w:rsidRDefault="007E7996" w:rsidP="007E7996">
            <w:pPr>
              <w:spacing w:line="276" w:lineRule="auto"/>
              <w:jc w:val="both"/>
              <w:rPr>
                <w:sz w:val="22"/>
                <w:szCs w:val="22"/>
              </w:rPr>
            </w:pPr>
            <w:r w:rsidRPr="007E7996">
              <w:rPr>
                <w:sz w:val="22"/>
                <w:szCs w:val="22"/>
              </w:rPr>
              <w:t>Proiectul își propune reducerea cantității de deșeuri generate în cadrul proceselor de producție și de furnizare a serviciilor?</w:t>
            </w:r>
          </w:p>
          <w:p w14:paraId="068A7FF5" w14:textId="394B8B85" w:rsidR="007E7996" w:rsidRPr="007E7996" w:rsidRDefault="007E7996" w:rsidP="007E7996">
            <w:pPr>
              <w:spacing w:line="276" w:lineRule="auto"/>
              <w:jc w:val="both"/>
              <w:rPr>
                <w:sz w:val="22"/>
                <w:szCs w:val="22"/>
              </w:rPr>
            </w:pPr>
            <w:r w:rsidRPr="007E7996">
              <w:rPr>
                <w:sz w:val="22"/>
                <w:szCs w:val="22"/>
              </w:rPr>
              <w:t xml:space="preserve">     </w:t>
            </w:r>
          </w:p>
          <w:p w14:paraId="1E257AB5" w14:textId="77777777" w:rsidR="007E7996" w:rsidRPr="007E7996" w:rsidRDefault="007E7996" w:rsidP="007E7996">
            <w:pPr>
              <w:spacing w:line="276" w:lineRule="auto"/>
              <w:jc w:val="both"/>
              <w:rPr>
                <w:sz w:val="22"/>
                <w:szCs w:val="22"/>
              </w:rPr>
            </w:pPr>
          </w:p>
          <w:p w14:paraId="1EE14141" w14:textId="77777777" w:rsidR="007E7996" w:rsidRPr="007E7996" w:rsidRDefault="007E7996" w:rsidP="007E7996">
            <w:pPr>
              <w:spacing w:line="276" w:lineRule="auto"/>
              <w:jc w:val="both"/>
              <w:rPr>
                <w:sz w:val="22"/>
                <w:szCs w:val="22"/>
              </w:rPr>
            </w:pPr>
            <w:r w:rsidRPr="007E7996">
              <w:rPr>
                <w:sz w:val="22"/>
                <w:szCs w:val="22"/>
              </w:rPr>
              <w:lastRenderedPageBreak/>
              <w:t xml:space="preserve">(formula de calcul: % (Deșeuri de producție Td/ Total materii prime utilizate Tmp) </w:t>
            </w:r>
          </w:p>
          <w:p w14:paraId="19E83A9C" w14:textId="6098991B" w:rsidR="00A22779" w:rsidRPr="007E7996" w:rsidRDefault="00A22779" w:rsidP="007E7996">
            <w:pPr>
              <w:pStyle w:val="TableParagraph"/>
              <w:spacing w:line="276" w:lineRule="auto"/>
              <w:ind w:hanging="2"/>
              <w:jc w:val="both"/>
              <w:textDirection w:val="btLr"/>
              <w:rPr>
                <w:rFonts w:ascii="Times New Roman" w:hAnsi="Times New Roman" w:cs="Times New Roman"/>
                <w:i/>
                <w:iCs/>
                <w:highlight w:val="yellow"/>
                <w:lang w:val="es-ES"/>
              </w:rPr>
            </w:pPr>
          </w:p>
        </w:tc>
        <w:tc>
          <w:tcPr>
            <w:tcW w:w="1276" w:type="dxa"/>
            <w:shd w:val="clear" w:color="auto" w:fill="E2EFD9" w:themeFill="accent6" w:themeFillTint="33"/>
          </w:tcPr>
          <w:p w14:paraId="7D1D3BCC" w14:textId="797036F5" w:rsidR="00A22779" w:rsidRPr="00281977" w:rsidRDefault="001C35C1" w:rsidP="007E7996">
            <w:pPr>
              <w:spacing w:line="276" w:lineRule="auto"/>
              <w:ind w:hanging="2"/>
              <w:jc w:val="center"/>
              <w:rPr>
                <w:sz w:val="22"/>
                <w:szCs w:val="22"/>
                <w:lang w:val="es-ES"/>
              </w:rPr>
            </w:pPr>
            <w:r w:rsidRPr="00281977">
              <w:rPr>
                <w:sz w:val="22"/>
                <w:szCs w:val="22"/>
                <w:lang w:val="es-ES"/>
              </w:rPr>
              <w:lastRenderedPageBreak/>
              <w:t xml:space="preserve">Max. </w:t>
            </w:r>
            <w:r w:rsidR="007E7996" w:rsidRPr="00281977">
              <w:rPr>
                <w:sz w:val="22"/>
                <w:szCs w:val="22"/>
                <w:lang w:val="es-ES"/>
              </w:rPr>
              <w:t>10</w:t>
            </w:r>
          </w:p>
        </w:tc>
        <w:tc>
          <w:tcPr>
            <w:tcW w:w="2409" w:type="dxa"/>
            <w:shd w:val="clear" w:color="auto" w:fill="E2EFD9" w:themeFill="accent6" w:themeFillTint="33"/>
          </w:tcPr>
          <w:p w14:paraId="658C0C19" w14:textId="4B8C5969" w:rsidR="00A22779" w:rsidRPr="00D97D65" w:rsidRDefault="00D97D65" w:rsidP="007E7996">
            <w:pPr>
              <w:spacing w:line="276" w:lineRule="auto"/>
              <w:ind w:hanging="2"/>
              <w:jc w:val="center"/>
              <w:rPr>
                <w:sz w:val="22"/>
                <w:szCs w:val="22"/>
                <w:lang w:val="es-ES"/>
              </w:rPr>
            </w:pPr>
            <w:r w:rsidRPr="00D97D65">
              <w:rPr>
                <w:b/>
                <w:sz w:val="22"/>
                <w:szCs w:val="22"/>
              </w:rPr>
              <w:t>Punctajele sunt disjunctive</w:t>
            </w:r>
          </w:p>
        </w:tc>
        <w:tc>
          <w:tcPr>
            <w:tcW w:w="2552" w:type="dxa"/>
            <w:shd w:val="clear" w:color="auto" w:fill="E2EFD9" w:themeFill="accent6" w:themeFillTint="33"/>
          </w:tcPr>
          <w:p w14:paraId="000814D1" w14:textId="6133F586" w:rsidR="007B2AFF" w:rsidRPr="00281977" w:rsidRDefault="007B2AFF" w:rsidP="007E7996">
            <w:pPr>
              <w:spacing w:line="276" w:lineRule="auto"/>
              <w:ind w:hanging="2"/>
              <w:rPr>
                <w:sz w:val="22"/>
                <w:szCs w:val="22"/>
                <w:lang w:val="es-ES"/>
              </w:rPr>
            </w:pPr>
          </w:p>
        </w:tc>
        <w:tc>
          <w:tcPr>
            <w:tcW w:w="992" w:type="dxa"/>
            <w:shd w:val="clear" w:color="auto" w:fill="E2EFD9" w:themeFill="accent6" w:themeFillTint="33"/>
          </w:tcPr>
          <w:p w14:paraId="51134940" w14:textId="77777777" w:rsidR="00A22779" w:rsidRPr="007E7996" w:rsidRDefault="00A22779" w:rsidP="007E7996">
            <w:pPr>
              <w:spacing w:line="276" w:lineRule="auto"/>
              <w:ind w:hanging="2"/>
              <w:jc w:val="center"/>
              <w:rPr>
                <w:color w:val="C00000"/>
                <w:sz w:val="22"/>
                <w:szCs w:val="22"/>
                <w:lang w:val="es-ES"/>
              </w:rPr>
            </w:pPr>
          </w:p>
        </w:tc>
        <w:tc>
          <w:tcPr>
            <w:tcW w:w="1985" w:type="dxa"/>
            <w:shd w:val="clear" w:color="auto" w:fill="E2EFD9" w:themeFill="accent6" w:themeFillTint="33"/>
          </w:tcPr>
          <w:p w14:paraId="6BEE0659" w14:textId="77777777" w:rsidR="00A22779" w:rsidRPr="007E7996" w:rsidRDefault="00A22779" w:rsidP="007E7996">
            <w:pPr>
              <w:spacing w:line="276" w:lineRule="auto"/>
              <w:ind w:hanging="2"/>
              <w:jc w:val="center"/>
              <w:rPr>
                <w:color w:val="C00000"/>
                <w:sz w:val="22"/>
                <w:szCs w:val="22"/>
                <w:lang w:val="es-ES"/>
              </w:rPr>
            </w:pPr>
          </w:p>
        </w:tc>
      </w:tr>
      <w:tr w:rsidR="00D97D65" w:rsidRPr="007E7996" w14:paraId="65A5AAE6" w14:textId="77777777" w:rsidTr="002C63A0">
        <w:trPr>
          <w:trHeight w:val="351"/>
        </w:trPr>
        <w:tc>
          <w:tcPr>
            <w:tcW w:w="1555" w:type="dxa"/>
          </w:tcPr>
          <w:p w14:paraId="44183C65"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70D1B858" w14:textId="6F4DED8E" w:rsidR="00D97D65" w:rsidRPr="007E7996" w:rsidRDefault="00D97D65" w:rsidP="007E7996">
            <w:pPr>
              <w:spacing w:line="276" w:lineRule="auto"/>
              <w:jc w:val="both"/>
              <w:rPr>
                <w:sz w:val="22"/>
                <w:szCs w:val="22"/>
              </w:rPr>
            </w:pPr>
            <w:r w:rsidRPr="007E7996">
              <w:rPr>
                <w:sz w:val="22"/>
                <w:szCs w:val="22"/>
              </w:rPr>
              <w:t xml:space="preserve">a) între 1-10 % (inclusiv egal cu 1%) </w:t>
            </w:r>
          </w:p>
        </w:tc>
        <w:tc>
          <w:tcPr>
            <w:tcW w:w="1276" w:type="dxa"/>
          </w:tcPr>
          <w:p w14:paraId="3899F703" w14:textId="3A1A63CD" w:rsidR="00D97D65" w:rsidRPr="00281977" w:rsidRDefault="00D97D65" w:rsidP="007E7996">
            <w:pPr>
              <w:spacing w:line="276" w:lineRule="auto"/>
              <w:ind w:hanging="2"/>
              <w:jc w:val="center"/>
              <w:rPr>
                <w:sz w:val="22"/>
                <w:szCs w:val="22"/>
                <w:lang w:val="es-ES"/>
              </w:rPr>
            </w:pPr>
            <w:r>
              <w:rPr>
                <w:sz w:val="22"/>
                <w:szCs w:val="22"/>
                <w:lang w:val="es-ES"/>
              </w:rPr>
              <w:t>3</w:t>
            </w:r>
          </w:p>
        </w:tc>
        <w:tc>
          <w:tcPr>
            <w:tcW w:w="2409" w:type="dxa"/>
            <w:vMerge w:val="restart"/>
          </w:tcPr>
          <w:p w14:paraId="05A60F6D" w14:textId="6502BE49" w:rsidR="00D97D65" w:rsidRPr="00281977" w:rsidRDefault="00D97D65" w:rsidP="007E7996">
            <w:pPr>
              <w:spacing w:line="276" w:lineRule="auto"/>
              <w:ind w:hanging="2"/>
              <w:jc w:val="center"/>
              <w:rPr>
                <w:i/>
                <w:sz w:val="22"/>
                <w:szCs w:val="22"/>
              </w:rPr>
            </w:pPr>
            <w:r w:rsidRPr="00281977">
              <w:rPr>
                <w:i/>
                <w:sz w:val="22"/>
                <w:szCs w:val="22"/>
              </w:rPr>
              <w:t>Punctaj disjunctiv. Punctajul se va acorda ca puncte intregi, fara fractiuni de punct, conform specificatiei din dreptul Item-ului de punctaj.</w:t>
            </w:r>
          </w:p>
        </w:tc>
        <w:tc>
          <w:tcPr>
            <w:tcW w:w="2552" w:type="dxa"/>
            <w:vMerge w:val="restart"/>
          </w:tcPr>
          <w:p w14:paraId="533F4E15" w14:textId="77777777" w:rsidR="00D97D65" w:rsidRDefault="00D97D65" w:rsidP="00223AE6">
            <w:pPr>
              <w:spacing w:line="276" w:lineRule="auto"/>
              <w:ind w:hanging="2"/>
              <w:rPr>
                <w:sz w:val="22"/>
                <w:szCs w:val="22"/>
                <w:lang w:val="es-ES"/>
              </w:rPr>
            </w:pPr>
            <w:r w:rsidRPr="00281977">
              <w:rPr>
                <w:sz w:val="22"/>
                <w:szCs w:val="22"/>
                <w:lang w:val="es-ES"/>
              </w:rPr>
              <w:t>Cap. VI</w:t>
            </w:r>
          </w:p>
          <w:p w14:paraId="3EA36846" w14:textId="77777777" w:rsidR="00D97D65" w:rsidRDefault="00D97D65" w:rsidP="00223AE6">
            <w:pPr>
              <w:spacing w:line="276" w:lineRule="auto"/>
              <w:ind w:hanging="2"/>
              <w:rPr>
                <w:sz w:val="22"/>
                <w:szCs w:val="22"/>
                <w:lang w:val="es-ES"/>
              </w:rPr>
            </w:pPr>
            <w:r>
              <w:rPr>
                <w:sz w:val="22"/>
                <w:szCs w:val="22"/>
                <w:lang w:val="es-ES"/>
              </w:rPr>
              <w:t>Cap. VII</w:t>
            </w:r>
          </w:p>
          <w:p w14:paraId="4EAA7A33" w14:textId="1DE42DCF" w:rsidR="00D97D65" w:rsidRPr="00281977" w:rsidRDefault="00D97D65" w:rsidP="00223AE6">
            <w:pPr>
              <w:spacing w:line="276" w:lineRule="auto"/>
              <w:ind w:hanging="2"/>
              <w:rPr>
                <w:sz w:val="22"/>
                <w:szCs w:val="22"/>
                <w:lang w:val="es-ES"/>
              </w:rPr>
            </w:pPr>
            <w:r>
              <w:rPr>
                <w:sz w:val="22"/>
                <w:szCs w:val="22"/>
                <w:lang w:val="es-ES"/>
              </w:rPr>
              <w:t>Anexa C2 – Macheta financiara</w:t>
            </w:r>
          </w:p>
        </w:tc>
        <w:tc>
          <w:tcPr>
            <w:tcW w:w="992" w:type="dxa"/>
            <w:vMerge w:val="restart"/>
          </w:tcPr>
          <w:p w14:paraId="7D1ED9CE" w14:textId="77777777" w:rsidR="00D97D65" w:rsidRPr="007E7996" w:rsidRDefault="00D97D65" w:rsidP="007E7996">
            <w:pPr>
              <w:spacing w:line="276" w:lineRule="auto"/>
              <w:ind w:hanging="2"/>
              <w:jc w:val="center"/>
              <w:rPr>
                <w:color w:val="C00000"/>
                <w:sz w:val="22"/>
                <w:szCs w:val="22"/>
                <w:lang w:val="es-ES"/>
              </w:rPr>
            </w:pPr>
          </w:p>
        </w:tc>
        <w:tc>
          <w:tcPr>
            <w:tcW w:w="1985" w:type="dxa"/>
            <w:vMerge w:val="restart"/>
          </w:tcPr>
          <w:p w14:paraId="2396A787"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261780BA" w14:textId="77777777" w:rsidTr="002C63A0">
        <w:trPr>
          <w:trHeight w:val="351"/>
        </w:trPr>
        <w:tc>
          <w:tcPr>
            <w:tcW w:w="1555" w:type="dxa"/>
          </w:tcPr>
          <w:p w14:paraId="5489D366"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467FE1B9" w14:textId="494A9359" w:rsidR="00D97D65" w:rsidRPr="007E7996" w:rsidRDefault="00D97D65" w:rsidP="007E7996">
            <w:pPr>
              <w:spacing w:line="276" w:lineRule="auto"/>
              <w:jc w:val="both"/>
              <w:rPr>
                <w:sz w:val="22"/>
                <w:szCs w:val="22"/>
              </w:rPr>
            </w:pPr>
            <w:r w:rsidRPr="007E7996">
              <w:rPr>
                <w:sz w:val="22"/>
                <w:szCs w:val="22"/>
              </w:rPr>
              <w:t xml:space="preserve">b) între 10-30 % (inclusiv egal cu 10%) </w:t>
            </w:r>
          </w:p>
        </w:tc>
        <w:tc>
          <w:tcPr>
            <w:tcW w:w="1276" w:type="dxa"/>
          </w:tcPr>
          <w:p w14:paraId="33033EBD" w14:textId="54B74305" w:rsidR="00D97D65" w:rsidRPr="00281977" w:rsidRDefault="00D97D65" w:rsidP="007E7996">
            <w:pPr>
              <w:spacing w:line="276" w:lineRule="auto"/>
              <w:ind w:hanging="2"/>
              <w:jc w:val="center"/>
              <w:rPr>
                <w:sz w:val="22"/>
                <w:szCs w:val="22"/>
                <w:lang w:val="es-ES"/>
              </w:rPr>
            </w:pPr>
            <w:r>
              <w:rPr>
                <w:sz w:val="22"/>
                <w:szCs w:val="22"/>
                <w:lang w:val="es-ES"/>
              </w:rPr>
              <w:t>5</w:t>
            </w:r>
          </w:p>
        </w:tc>
        <w:tc>
          <w:tcPr>
            <w:tcW w:w="2409" w:type="dxa"/>
            <w:vMerge/>
          </w:tcPr>
          <w:p w14:paraId="1E8AABE8" w14:textId="77777777" w:rsidR="00D97D65" w:rsidRPr="00281977" w:rsidRDefault="00D97D65" w:rsidP="007E7996">
            <w:pPr>
              <w:spacing w:line="276" w:lineRule="auto"/>
              <w:ind w:hanging="2"/>
              <w:jc w:val="center"/>
              <w:rPr>
                <w:i/>
                <w:sz w:val="22"/>
                <w:szCs w:val="22"/>
              </w:rPr>
            </w:pPr>
          </w:p>
        </w:tc>
        <w:tc>
          <w:tcPr>
            <w:tcW w:w="2552" w:type="dxa"/>
            <w:vMerge/>
          </w:tcPr>
          <w:p w14:paraId="48F1B58D" w14:textId="77777777" w:rsidR="00D97D65" w:rsidRPr="00281977" w:rsidRDefault="00D97D65" w:rsidP="007E7996">
            <w:pPr>
              <w:spacing w:line="276" w:lineRule="auto"/>
              <w:ind w:hanging="2"/>
              <w:rPr>
                <w:sz w:val="22"/>
                <w:szCs w:val="22"/>
                <w:lang w:val="es-ES"/>
              </w:rPr>
            </w:pPr>
          </w:p>
        </w:tc>
        <w:tc>
          <w:tcPr>
            <w:tcW w:w="992" w:type="dxa"/>
            <w:vMerge/>
          </w:tcPr>
          <w:p w14:paraId="7BCECCFE"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479B2642"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7E8ED996" w14:textId="77777777" w:rsidTr="002C63A0">
        <w:trPr>
          <w:trHeight w:val="351"/>
        </w:trPr>
        <w:tc>
          <w:tcPr>
            <w:tcW w:w="1555" w:type="dxa"/>
          </w:tcPr>
          <w:p w14:paraId="376ED813"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32642D11" w14:textId="09C6413F" w:rsidR="00D97D65" w:rsidRPr="007E7996" w:rsidRDefault="00D97D65" w:rsidP="007E7996">
            <w:pPr>
              <w:spacing w:line="276" w:lineRule="auto"/>
              <w:jc w:val="both"/>
              <w:rPr>
                <w:sz w:val="22"/>
                <w:szCs w:val="22"/>
              </w:rPr>
            </w:pPr>
            <w:r w:rsidRPr="007E7996">
              <w:rPr>
                <w:sz w:val="22"/>
                <w:szCs w:val="22"/>
              </w:rPr>
              <w:t xml:space="preserve">c) între 30%-60% (inclusiv egal cu 30%) </w:t>
            </w:r>
          </w:p>
        </w:tc>
        <w:tc>
          <w:tcPr>
            <w:tcW w:w="1276" w:type="dxa"/>
          </w:tcPr>
          <w:p w14:paraId="4821A8B0" w14:textId="707108EA" w:rsidR="00D97D65" w:rsidRPr="00281977" w:rsidRDefault="00D97D65" w:rsidP="007E7996">
            <w:pPr>
              <w:spacing w:line="276" w:lineRule="auto"/>
              <w:ind w:hanging="2"/>
              <w:jc w:val="center"/>
              <w:rPr>
                <w:sz w:val="22"/>
                <w:szCs w:val="22"/>
                <w:lang w:val="es-ES"/>
              </w:rPr>
            </w:pPr>
            <w:r>
              <w:rPr>
                <w:sz w:val="22"/>
                <w:szCs w:val="22"/>
                <w:lang w:val="es-ES"/>
              </w:rPr>
              <w:t>7</w:t>
            </w:r>
          </w:p>
        </w:tc>
        <w:tc>
          <w:tcPr>
            <w:tcW w:w="2409" w:type="dxa"/>
            <w:vMerge/>
          </w:tcPr>
          <w:p w14:paraId="4E5134AA" w14:textId="77777777" w:rsidR="00D97D65" w:rsidRPr="00281977" w:rsidRDefault="00D97D65" w:rsidP="007E7996">
            <w:pPr>
              <w:spacing w:line="276" w:lineRule="auto"/>
              <w:ind w:hanging="2"/>
              <w:jc w:val="center"/>
              <w:rPr>
                <w:i/>
                <w:sz w:val="22"/>
                <w:szCs w:val="22"/>
              </w:rPr>
            </w:pPr>
          </w:p>
        </w:tc>
        <w:tc>
          <w:tcPr>
            <w:tcW w:w="2552" w:type="dxa"/>
            <w:vMerge/>
          </w:tcPr>
          <w:p w14:paraId="1C5E3799" w14:textId="77777777" w:rsidR="00D97D65" w:rsidRPr="00281977" w:rsidRDefault="00D97D65" w:rsidP="007E7996">
            <w:pPr>
              <w:spacing w:line="276" w:lineRule="auto"/>
              <w:ind w:hanging="2"/>
              <w:rPr>
                <w:sz w:val="22"/>
                <w:szCs w:val="22"/>
                <w:lang w:val="es-ES"/>
              </w:rPr>
            </w:pPr>
          </w:p>
        </w:tc>
        <w:tc>
          <w:tcPr>
            <w:tcW w:w="992" w:type="dxa"/>
            <w:vMerge/>
          </w:tcPr>
          <w:p w14:paraId="6587BA40"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23012901"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77C9B145" w14:textId="77777777" w:rsidTr="002C63A0">
        <w:trPr>
          <w:trHeight w:val="351"/>
        </w:trPr>
        <w:tc>
          <w:tcPr>
            <w:tcW w:w="1555" w:type="dxa"/>
          </w:tcPr>
          <w:p w14:paraId="322ECEE4"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48C3CA55" w14:textId="6EE81AC1" w:rsidR="00D97D65" w:rsidRPr="007E7996" w:rsidRDefault="00D97D65" w:rsidP="007E7996">
            <w:pPr>
              <w:spacing w:line="276" w:lineRule="auto"/>
              <w:jc w:val="both"/>
              <w:rPr>
                <w:sz w:val="22"/>
                <w:szCs w:val="22"/>
              </w:rPr>
            </w:pPr>
            <w:r w:rsidRPr="007E7996">
              <w:rPr>
                <w:sz w:val="22"/>
                <w:szCs w:val="22"/>
              </w:rPr>
              <w:t xml:space="preserve">d) mai mare sau egal cu 60% </w:t>
            </w:r>
          </w:p>
        </w:tc>
        <w:tc>
          <w:tcPr>
            <w:tcW w:w="1276" w:type="dxa"/>
          </w:tcPr>
          <w:p w14:paraId="1A35FFFD" w14:textId="6C876591" w:rsidR="00D97D65" w:rsidRPr="00281977" w:rsidRDefault="00D97D65" w:rsidP="007E7996">
            <w:pPr>
              <w:spacing w:line="276" w:lineRule="auto"/>
              <w:ind w:hanging="2"/>
              <w:jc w:val="center"/>
              <w:rPr>
                <w:sz w:val="22"/>
                <w:szCs w:val="22"/>
                <w:lang w:val="es-ES"/>
              </w:rPr>
            </w:pPr>
            <w:r>
              <w:rPr>
                <w:sz w:val="22"/>
                <w:szCs w:val="22"/>
                <w:lang w:val="es-ES"/>
              </w:rPr>
              <w:t>10</w:t>
            </w:r>
          </w:p>
        </w:tc>
        <w:tc>
          <w:tcPr>
            <w:tcW w:w="2409" w:type="dxa"/>
            <w:vMerge/>
          </w:tcPr>
          <w:p w14:paraId="24AA4FF9" w14:textId="77777777" w:rsidR="00D97D65" w:rsidRPr="00281977" w:rsidRDefault="00D97D65" w:rsidP="007E7996">
            <w:pPr>
              <w:spacing w:line="276" w:lineRule="auto"/>
              <w:ind w:hanging="2"/>
              <w:jc w:val="center"/>
              <w:rPr>
                <w:i/>
                <w:sz w:val="22"/>
                <w:szCs w:val="22"/>
              </w:rPr>
            </w:pPr>
          </w:p>
        </w:tc>
        <w:tc>
          <w:tcPr>
            <w:tcW w:w="2552" w:type="dxa"/>
            <w:vMerge/>
          </w:tcPr>
          <w:p w14:paraId="34CACCBD" w14:textId="77777777" w:rsidR="00D97D65" w:rsidRPr="00281977" w:rsidRDefault="00D97D65" w:rsidP="007E7996">
            <w:pPr>
              <w:spacing w:line="276" w:lineRule="auto"/>
              <w:ind w:hanging="2"/>
              <w:rPr>
                <w:sz w:val="22"/>
                <w:szCs w:val="22"/>
                <w:lang w:val="es-ES"/>
              </w:rPr>
            </w:pPr>
          </w:p>
        </w:tc>
        <w:tc>
          <w:tcPr>
            <w:tcW w:w="992" w:type="dxa"/>
            <w:vMerge/>
          </w:tcPr>
          <w:p w14:paraId="631D3ADC"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7367FFB5" w14:textId="77777777" w:rsidR="00D97D65" w:rsidRPr="007E7996" w:rsidRDefault="00D97D65" w:rsidP="007E7996">
            <w:pPr>
              <w:spacing w:line="276" w:lineRule="auto"/>
              <w:ind w:hanging="2"/>
              <w:jc w:val="center"/>
              <w:rPr>
                <w:color w:val="C00000"/>
                <w:sz w:val="22"/>
                <w:szCs w:val="22"/>
                <w:lang w:val="es-ES"/>
              </w:rPr>
            </w:pPr>
          </w:p>
        </w:tc>
      </w:tr>
      <w:tr w:rsidR="00A22779" w:rsidRPr="007E7996" w14:paraId="5E048B37" w14:textId="77777777" w:rsidTr="002C63A0">
        <w:trPr>
          <w:trHeight w:val="351"/>
        </w:trPr>
        <w:tc>
          <w:tcPr>
            <w:tcW w:w="1555" w:type="dxa"/>
            <w:shd w:val="clear" w:color="auto" w:fill="E2EFD9" w:themeFill="accent6" w:themeFillTint="33"/>
          </w:tcPr>
          <w:p w14:paraId="4C3DAABE" w14:textId="64F9E8FB" w:rsidR="00A22779" w:rsidRPr="007E7996" w:rsidRDefault="00A22779" w:rsidP="007E7996">
            <w:pPr>
              <w:pStyle w:val="ListParagraph"/>
              <w:numPr>
                <w:ilvl w:val="1"/>
                <w:numId w:val="8"/>
              </w:numPr>
              <w:spacing w:line="276" w:lineRule="auto"/>
              <w:rPr>
                <w:color w:val="C00000"/>
                <w:sz w:val="22"/>
                <w:szCs w:val="22"/>
                <w:lang w:val="es-ES"/>
              </w:rPr>
            </w:pPr>
          </w:p>
        </w:tc>
        <w:tc>
          <w:tcPr>
            <w:tcW w:w="3827" w:type="dxa"/>
            <w:shd w:val="clear" w:color="auto" w:fill="E2EFD9" w:themeFill="accent6" w:themeFillTint="33"/>
          </w:tcPr>
          <w:p w14:paraId="04BAF764" w14:textId="2BA96BED" w:rsidR="001C35C1" w:rsidRPr="00804134" w:rsidRDefault="001C35C1" w:rsidP="001C35C1">
            <w:pPr>
              <w:jc w:val="both"/>
              <w:rPr>
                <w:sz w:val="22"/>
                <w:szCs w:val="22"/>
              </w:rPr>
            </w:pPr>
            <w:r w:rsidRPr="00804134">
              <w:rPr>
                <w:sz w:val="22"/>
                <w:szCs w:val="22"/>
              </w:rPr>
              <w:t>Proiectul are în vedere realizarea de venituri din închirierea produsului/produselor (bunuri sau servicii) asociate proiectului?</w:t>
            </w:r>
          </w:p>
          <w:p w14:paraId="13B17812" w14:textId="215EFF41" w:rsidR="001C35C1" w:rsidRPr="00804134" w:rsidRDefault="001C35C1" w:rsidP="001C35C1">
            <w:pPr>
              <w:jc w:val="both"/>
              <w:rPr>
                <w:sz w:val="22"/>
                <w:szCs w:val="22"/>
              </w:rPr>
            </w:pPr>
            <w:r w:rsidRPr="00804134">
              <w:rPr>
                <w:sz w:val="22"/>
                <w:szCs w:val="22"/>
              </w:rPr>
              <w:t xml:space="preserve">     </w:t>
            </w:r>
          </w:p>
          <w:p w14:paraId="4BA2B583" w14:textId="77777777" w:rsidR="001C35C1" w:rsidRPr="00804134" w:rsidRDefault="001C35C1" w:rsidP="001C35C1">
            <w:pPr>
              <w:jc w:val="both"/>
              <w:rPr>
                <w:sz w:val="22"/>
                <w:szCs w:val="22"/>
              </w:rPr>
            </w:pPr>
            <w:r w:rsidRPr="00804134">
              <w:rPr>
                <w:sz w:val="22"/>
                <w:szCs w:val="22"/>
              </w:rPr>
              <w:t xml:space="preserve">(formula de calcul: % (Venitul din închirieri Vi/ Total venituri din produsele (bunuri sau servicii) asociate proiectului Vt) </w:t>
            </w:r>
          </w:p>
          <w:p w14:paraId="56DB7657" w14:textId="183D2555" w:rsidR="00A22779" w:rsidRPr="007E7996" w:rsidRDefault="00A22779" w:rsidP="001C35C1">
            <w:pPr>
              <w:pStyle w:val="TableParagraph"/>
              <w:spacing w:line="276" w:lineRule="auto"/>
              <w:ind w:hanging="2"/>
              <w:jc w:val="both"/>
              <w:textDirection w:val="btLr"/>
              <w:rPr>
                <w:rFonts w:ascii="Times New Roman" w:hAnsi="Times New Roman" w:cs="Times New Roman"/>
                <w:lang w:val="es-ES"/>
              </w:rPr>
            </w:pPr>
          </w:p>
        </w:tc>
        <w:tc>
          <w:tcPr>
            <w:tcW w:w="1276" w:type="dxa"/>
            <w:shd w:val="clear" w:color="auto" w:fill="E2EFD9" w:themeFill="accent6" w:themeFillTint="33"/>
          </w:tcPr>
          <w:p w14:paraId="3C57D06E" w14:textId="7D6D0433" w:rsidR="00A22779" w:rsidRPr="00281977" w:rsidRDefault="001C35C1" w:rsidP="007E7996">
            <w:pPr>
              <w:spacing w:line="276" w:lineRule="auto"/>
              <w:ind w:hanging="2"/>
              <w:jc w:val="center"/>
              <w:rPr>
                <w:sz w:val="22"/>
                <w:szCs w:val="22"/>
                <w:lang w:val="es-ES"/>
              </w:rPr>
            </w:pPr>
            <w:r w:rsidRPr="00281977">
              <w:rPr>
                <w:sz w:val="22"/>
                <w:szCs w:val="22"/>
                <w:lang w:val="es-ES"/>
              </w:rPr>
              <w:t>Max. 3</w:t>
            </w:r>
          </w:p>
        </w:tc>
        <w:tc>
          <w:tcPr>
            <w:tcW w:w="2409" w:type="dxa"/>
            <w:shd w:val="clear" w:color="auto" w:fill="E2EFD9" w:themeFill="accent6" w:themeFillTint="33"/>
          </w:tcPr>
          <w:p w14:paraId="0FE3EA39" w14:textId="624EE0B7" w:rsidR="00A22779" w:rsidRPr="00D97D65" w:rsidRDefault="00D97D65" w:rsidP="007E7996">
            <w:pPr>
              <w:spacing w:line="276" w:lineRule="auto"/>
              <w:ind w:hanging="2"/>
              <w:jc w:val="center"/>
              <w:rPr>
                <w:sz w:val="22"/>
                <w:szCs w:val="22"/>
                <w:lang w:val="es-ES"/>
              </w:rPr>
            </w:pPr>
            <w:r w:rsidRPr="00D97D65">
              <w:rPr>
                <w:b/>
                <w:sz w:val="22"/>
                <w:szCs w:val="22"/>
              </w:rPr>
              <w:t>Punctajele sunt disjunctive</w:t>
            </w:r>
          </w:p>
        </w:tc>
        <w:tc>
          <w:tcPr>
            <w:tcW w:w="2552" w:type="dxa"/>
            <w:shd w:val="clear" w:color="auto" w:fill="E2EFD9" w:themeFill="accent6" w:themeFillTint="33"/>
          </w:tcPr>
          <w:p w14:paraId="6F99BB61" w14:textId="3BBE4637" w:rsidR="00F82233" w:rsidRPr="00281977" w:rsidRDefault="00F82233" w:rsidP="007E7996">
            <w:pPr>
              <w:spacing w:line="276" w:lineRule="auto"/>
              <w:ind w:hanging="2"/>
              <w:rPr>
                <w:sz w:val="22"/>
                <w:szCs w:val="22"/>
                <w:lang w:val="es-ES"/>
              </w:rPr>
            </w:pPr>
          </w:p>
        </w:tc>
        <w:tc>
          <w:tcPr>
            <w:tcW w:w="992" w:type="dxa"/>
            <w:shd w:val="clear" w:color="auto" w:fill="E2EFD9" w:themeFill="accent6" w:themeFillTint="33"/>
          </w:tcPr>
          <w:p w14:paraId="77B65C90" w14:textId="77777777" w:rsidR="00A22779" w:rsidRPr="007E7996" w:rsidRDefault="00A22779" w:rsidP="007E7996">
            <w:pPr>
              <w:spacing w:line="276" w:lineRule="auto"/>
              <w:ind w:hanging="2"/>
              <w:jc w:val="center"/>
              <w:rPr>
                <w:color w:val="C00000"/>
                <w:sz w:val="22"/>
                <w:szCs w:val="22"/>
                <w:lang w:val="es-ES"/>
              </w:rPr>
            </w:pPr>
          </w:p>
        </w:tc>
        <w:tc>
          <w:tcPr>
            <w:tcW w:w="1985" w:type="dxa"/>
            <w:shd w:val="clear" w:color="auto" w:fill="E2EFD9" w:themeFill="accent6" w:themeFillTint="33"/>
          </w:tcPr>
          <w:p w14:paraId="2A0A08E9" w14:textId="77777777" w:rsidR="00A22779" w:rsidRPr="007E7996" w:rsidRDefault="00A22779" w:rsidP="007E7996">
            <w:pPr>
              <w:spacing w:line="276" w:lineRule="auto"/>
              <w:ind w:hanging="2"/>
              <w:jc w:val="center"/>
              <w:rPr>
                <w:color w:val="C00000"/>
                <w:sz w:val="22"/>
                <w:szCs w:val="22"/>
                <w:lang w:val="es-ES"/>
              </w:rPr>
            </w:pPr>
          </w:p>
        </w:tc>
      </w:tr>
      <w:tr w:rsidR="00D97D65" w:rsidRPr="007E7996" w14:paraId="35AFDED9" w14:textId="77777777" w:rsidTr="002C63A0">
        <w:trPr>
          <w:trHeight w:val="351"/>
        </w:trPr>
        <w:tc>
          <w:tcPr>
            <w:tcW w:w="1555" w:type="dxa"/>
          </w:tcPr>
          <w:p w14:paraId="2F66CDA5"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15EBF8ED" w14:textId="6635FB75" w:rsidR="00D97D65" w:rsidRPr="00804134" w:rsidRDefault="00D97D65" w:rsidP="001C35C1">
            <w:pPr>
              <w:jc w:val="both"/>
              <w:rPr>
                <w:sz w:val="22"/>
                <w:szCs w:val="22"/>
              </w:rPr>
            </w:pPr>
            <w:r w:rsidRPr="00804134">
              <w:rPr>
                <w:sz w:val="22"/>
                <w:szCs w:val="22"/>
              </w:rPr>
              <w:t xml:space="preserve">a) ) între 1-5 % (inclusiv egal cu 1%) </w:t>
            </w:r>
          </w:p>
        </w:tc>
        <w:tc>
          <w:tcPr>
            <w:tcW w:w="1276" w:type="dxa"/>
          </w:tcPr>
          <w:p w14:paraId="18B9689A" w14:textId="768D6232" w:rsidR="00D97D65" w:rsidRPr="00281977" w:rsidRDefault="00D97D65" w:rsidP="007E7996">
            <w:pPr>
              <w:spacing w:line="276" w:lineRule="auto"/>
              <w:ind w:hanging="2"/>
              <w:jc w:val="center"/>
              <w:rPr>
                <w:sz w:val="22"/>
                <w:szCs w:val="22"/>
                <w:lang w:val="es-ES"/>
              </w:rPr>
            </w:pPr>
            <w:r>
              <w:rPr>
                <w:sz w:val="22"/>
                <w:szCs w:val="22"/>
                <w:lang w:val="es-ES"/>
              </w:rPr>
              <w:t>1</w:t>
            </w:r>
          </w:p>
        </w:tc>
        <w:tc>
          <w:tcPr>
            <w:tcW w:w="2409" w:type="dxa"/>
            <w:vMerge w:val="restart"/>
          </w:tcPr>
          <w:p w14:paraId="1BEEA0E2" w14:textId="688FB570" w:rsidR="00D97D65" w:rsidRPr="00281977" w:rsidRDefault="00D97D65" w:rsidP="007E7996">
            <w:pPr>
              <w:spacing w:line="276" w:lineRule="auto"/>
              <w:ind w:hanging="2"/>
              <w:jc w:val="center"/>
              <w:rPr>
                <w:i/>
                <w:sz w:val="22"/>
                <w:szCs w:val="22"/>
              </w:rPr>
            </w:pPr>
            <w:r w:rsidRPr="00281977">
              <w:rPr>
                <w:i/>
                <w:sz w:val="22"/>
                <w:szCs w:val="22"/>
              </w:rPr>
              <w:t xml:space="preserve">Punctaj disjunctiv. Punctajul se va acorda ca puncte intregi, fara fractiuni de punct, conform specificatiei din </w:t>
            </w:r>
            <w:r w:rsidRPr="00281977">
              <w:rPr>
                <w:i/>
                <w:sz w:val="22"/>
                <w:szCs w:val="22"/>
              </w:rPr>
              <w:lastRenderedPageBreak/>
              <w:t>dreptul Item-ului de punctaj.</w:t>
            </w:r>
          </w:p>
        </w:tc>
        <w:tc>
          <w:tcPr>
            <w:tcW w:w="2552" w:type="dxa"/>
            <w:vMerge w:val="restart"/>
          </w:tcPr>
          <w:p w14:paraId="2039F7ED" w14:textId="77777777" w:rsidR="00D97D65" w:rsidRDefault="00D97D65" w:rsidP="00C85C16">
            <w:pPr>
              <w:spacing w:line="276" w:lineRule="auto"/>
              <w:ind w:hanging="2"/>
              <w:rPr>
                <w:sz w:val="22"/>
                <w:szCs w:val="22"/>
                <w:lang w:val="es-ES"/>
              </w:rPr>
            </w:pPr>
            <w:r w:rsidRPr="00281977">
              <w:rPr>
                <w:sz w:val="22"/>
                <w:szCs w:val="22"/>
                <w:lang w:val="es-ES"/>
              </w:rPr>
              <w:lastRenderedPageBreak/>
              <w:t>Cap. VI</w:t>
            </w:r>
          </w:p>
          <w:p w14:paraId="6AE91231" w14:textId="77777777" w:rsidR="00D97D65" w:rsidRDefault="00D97D65" w:rsidP="00C85C16">
            <w:pPr>
              <w:spacing w:line="276" w:lineRule="auto"/>
              <w:ind w:hanging="2"/>
              <w:rPr>
                <w:sz w:val="22"/>
                <w:szCs w:val="22"/>
                <w:lang w:val="es-ES"/>
              </w:rPr>
            </w:pPr>
            <w:r>
              <w:rPr>
                <w:sz w:val="22"/>
                <w:szCs w:val="22"/>
                <w:lang w:val="es-ES"/>
              </w:rPr>
              <w:t>Cap. VII</w:t>
            </w:r>
          </w:p>
          <w:p w14:paraId="2C9EB5C6" w14:textId="0A6BCC81" w:rsidR="00D97D65" w:rsidRPr="00281977" w:rsidRDefault="00D97D65" w:rsidP="00C85C16">
            <w:pPr>
              <w:spacing w:line="276" w:lineRule="auto"/>
              <w:ind w:hanging="2"/>
              <w:rPr>
                <w:sz w:val="22"/>
                <w:szCs w:val="22"/>
                <w:lang w:val="es-ES"/>
              </w:rPr>
            </w:pPr>
            <w:r>
              <w:rPr>
                <w:sz w:val="22"/>
                <w:szCs w:val="22"/>
                <w:lang w:val="es-ES"/>
              </w:rPr>
              <w:t>Anexa C2 – Macheta financiara</w:t>
            </w:r>
          </w:p>
        </w:tc>
        <w:tc>
          <w:tcPr>
            <w:tcW w:w="992" w:type="dxa"/>
            <w:vMerge w:val="restart"/>
          </w:tcPr>
          <w:p w14:paraId="5FB04532" w14:textId="77777777" w:rsidR="00D97D65" w:rsidRPr="007E7996" w:rsidRDefault="00D97D65" w:rsidP="007E7996">
            <w:pPr>
              <w:spacing w:line="276" w:lineRule="auto"/>
              <w:ind w:hanging="2"/>
              <w:jc w:val="center"/>
              <w:rPr>
                <w:color w:val="C00000"/>
                <w:sz w:val="22"/>
                <w:szCs w:val="22"/>
                <w:lang w:val="es-ES"/>
              </w:rPr>
            </w:pPr>
          </w:p>
        </w:tc>
        <w:tc>
          <w:tcPr>
            <w:tcW w:w="1985" w:type="dxa"/>
            <w:vMerge w:val="restart"/>
          </w:tcPr>
          <w:p w14:paraId="085B67F5"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041D981F" w14:textId="77777777" w:rsidTr="002C63A0">
        <w:trPr>
          <w:trHeight w:val="351"/>
        </w:trPr>
        <w:tc>
          <w:tcPr>
            <w:tcW w:w="1555" w:type="dxa"/>
          </w:tcPr>
          <w:p w14:paraId="2C9B021D"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51ACDFCA" w14:textId="3738AF02" w:rsidR="00D97D65" w:rsidRPr="00804134" w:rsidRDefault="00D97D65" w:rsidP="001C35C1">
            <w:pPr>
              <w:jc w:val="both"/>
              <w:rPr>
                <w:sz w:val="22"/>
                <w:szCs w:val="22"/>
              </w:rPr>
            </w:pPr>
            <w:r w:rsidRPr="00804134">
              <w:rPr>
                <w:sz w:val="22"/>
                <w:szCs w:val="22"/>
              </w:rPr>
              <w:t>b) Între 5-30 % (inclusiv egal cu 5%)</w:t>
            </w:r>
          </w:p>
        </w:tc>
        <w:tc>
          <w:tcPr>
            <w:tcW w:w="1276" w:type="dxa"/>
          </w:tcPr>
          <w:p w14:paraId="70121D46" w14:textId="2ED9FEC8" w:rsidR="00D97D65" w:rsidRPr="00281977" w:rsidRDefault="00D97D65" w:rsidP="007E7996">
            <w:pPr>
              <w:spacing w:line="276" w:lineRule="auto"/>
              <w:ind w:hanging="2"/>
              <w:jc w:val="center"/>
              <w:rPr>
                <w:sz w:val="22"/>
                <w:szCs w:val="22"/>
                <w:lang w:val="es-ES"/>
              </w:rPr>
            </w:pPr>
            <w:r>
              <w:rPr>
                <w:sz w:val="22"/>
                <w:szCs w:val="22"/>
                <w:lang w:val="es-ES"/>
              </w:rPr>
              <w:t>3</w:t>
            </w:r>
          </w:p>
        </w:tc>
        <w:tc>
          <w:tcPr>
            <w:tcW w:w="2409" w:type="dxa"/>
            <w:vMerge/>
          </w:tcPr>
          <w:p w14:paraId="01F9FEEB" w14:textId="77777777" w:rsidR="00D97D65" w:rsidRPr="00281977" w:rsidRDefault="00D97D65" w:rsidP="007E7996">
            <w:pPr>
              <w:spacing w:line="276" w:lineRule="auto"/>
              <w:ind w:hanging="2"/>
              <w:jc w:val="center"/>
              <w:rPr>
                <w:i/>
                <w:sz w:val="22"/>
                <w:szCs w:val="22"/>
              </w:rPr>
            </w:pPr>
          </w:p>
        </w:tc>
        <w:tc>
          <w:tcPr>
            <w:tcW w:w="2552" w:type="dxa"/>
            <w:vMerge/>
          </w:tcPr>
          <w:p w14:paraId="6EB533D7" w14:textId="77777777" w:rsidR="00D97D65" w:rsidRPr="00281977" w:rsidRDefault="00D97D65" w:rsidP="007E7996">
            <w:pPr>
              <w:spacing w:line="276" w:lineRule="auto"/>
              <w:ind w:hanging="2"/>
              <w:rPr>
                <w:sz w:val="22"/>
                <w:szCs w:val="22"/>
                <w:lang w:val="es-ES"/>
              </w:rPr>
            </w:pPr>
          </w:p>
        </w:tc>
        <w:tc>
          <w:tcPr>
            <w:tcW w:w="992" w:type="dxa"/>
            <w:vMerge/>
          </w:tcPr>
          <w:p w14:paraId="3892C155"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710FBEF4"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605B2D4B" w14:textId="77777777" w:rsidTr="002C63A0">
        <w:trPr>
          <w:trHeight w:val="351"/>
        </w:trPr>
        <w:tc>
          <w:tcPr>
            <w:tcW w:w="1555" w:type="dxa"/>
          </w:tcPr>
          <w:p w14:paraId="0BB555E8"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22B147F2" w14:textId="587C034E" w:rsidR="00D97D65" w:rsidRPr="00804134" w:rsidRDefault="00D97D65" w:rsidP="00C85C16">
            <w:pPr>
              <w:jc w:val="both"/>
              <w:rPr>
                <w:sz w:val="22"/>
                <w:szCs w:val="22"/>
              </w:rPr>
            </w:pPr>
            <w:r w:rsidRPr="00804134">
              <w:rPr>
                <w:sz w:val="22"/>
                <w:szCs w:val="22"/>
              </w:rPr>
              <w:t>c) Mai mare sau egal cu 30 %</w:t>
            </w:r>
          </w:p>
          <w:p w14:paraId="46AD656B" w14:textId="77777777" w:rsidR="00D97D65" w:rsidRPr="00804134" w:rsidRDefault="00D97D65" w:rsidP="001C35C1">
            <w:pPr>
              <w:jc w:val="both"/>
              <w:rPr>
                <w:sz w:val="22"/>
                <w:szCs w:val="22"/>
              </w:rPr>
            </w:pPr>
          </w:p>
        </w:tc>
        <w:tc>
          <w:tcPr>
            <w:tcW w:w="1276" w:type="dxa"/>
          </w:tcPr>
          <w:p w14:paraId="0518A64C" w14:textId="23A4B04D" w:rsidR="00D97D65" w:rsidRPr="00281977" w:rsidRDefault="00D97D65" w:rsidP="007E7996">
            <w:pPr>
              <w:spacing w:line="276" w:lineRule="auto"/>
              <w:ind w:hanging="2"/>
              <w:jc w:val="center"/>
              <w:rPr>
                <w:sz w:val="22"/>
                <w:szCs w:val="22"/>
                <w:lang w:val="es-ES"/>
              </w:rPr>
            </w:pPr>
            <w:r>
              <w:rPr>
                <w:sz w:val="22"/>
                <w:szCs w:val="22"/>
                <w:lang w:val="es-ES"/>
              </w:rPr>
              <w:t>5</w:t>
            </w:r>
          </w:p>
        </w:tc>
        <w:tc>
          <w:tcPr>
            <w:tcW w:w="2409" w:type="dxa"/>
            <w:vMerge/>
          </w:tcPr>
          <w:p w14:paraId="1DB05EB8" w14:textId="77777777" w:rsidR="00D97D65" w:rsidRPr="00281977" w:rsidRDefault="00D97D65" w:rsidP="007E7996">
            <w:pPr>
              <w:spacing w:line="276" w:lineRule="auto"/>
              <w:ind w:hanging="2"/>
              <w:jc w:val="center"/>
              <w:rPr>
                <w:i/>
                <w:sz w:val="22"/>
                <w:szCs w:val="22"/>
              </w:rPr>
            </w:pPr>
          </w:p>
        </w:tc>
        <w:tc>
          <w:tcPr>
            <w:tcW w:w="2552" w:type="dxa"/>
            <w:vMerge/>
          </w:tcPr>
          <w:p w14:paraId="122E79A9" w14:textId="77777777" w:rsidR="00D97D65" w:rsidRPr="00281977" w:rsidRDefault="00D97D65" w:rsidP="007E7996">
            <w:pPr>
              <w:spacing w:line="276" w:lineRule="auto"/>
              <w:ind w:hanging="2"/>
              <w:rPr>
                <w:sz w:val="22"/>
                <w:szCs w:val="22"/>
                <w:lang w:val="es-ES"/>
              </w:rPr>
            </w:pPr>
          </w:p>
        </w:tc>
        <w:tc>
          <w:tcPr>
            <w:tcW w:w="992" w:type="dxa"/>
            <w:vMerge/>
          </w:tcPr>
          <w:p w14:paraId="1BFE0072"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7A63C3CB" w14:textId="77777777" w:rsidR="00D97D65" w:rsidRPr="007E7996" w:rsidRDefault="00D97D65" w:rsidP="007E7996">
            <w:pPr>
              <w:spacing w:line="276" w:lineRule="auto"/>
              <w:ind w:hanging="2"/>
              <w:jc w:val="center"/>
              <w:rPr>
                <w:color w:val="C00000"/>
                <w:sz w:val="22"/>
                <w:szCs w:val="22"/>
                <w:lang w:val="es-ES"/>
              </w:rPr>
            </w:pPr>
          </w:p>
        </w:tc>
      </w:tr>
      <w:tr w:rsidR="00A22779" w:rsidRPr="007E7996" w14:paraId="364FDBFE" w14:textId="77777777" w:rsidTr="002C63A0">
        <w:trPr>
          <w:trHeight w:val="351"/>
        </w:trPr>
        <w:tc>
          <w:tcPr>
            <w:tcW w:w="1555" w:type="dxa"/>
            <w:shd w:val="clear" w:color="auto" w:fill="E2EFD9" w:themeFill="accent6" w:themeFillTint="33"/>
          </w:tcPr>
          <w:p w14:paraId="6F5D9C23" w14:textId="3C57353C" w:rsidR="00A22779" w:rsidRPr="007E7996" w:rsidRDefault="00A22779" w:rsidP="007E7996">
            <w:pPr>
              <w:pStyle w:val="ListParagraph"/>
              <w:numPr>
                <w:ilvl w:val="1"/>
                <w:numId w:val="8"/>
              </w:numPr>
              <w:spacing w:line="276" w:lineRule="auto"/>
              <w:rPr>
                <w:color w:val="C00000"/>
                <w:sz w:val="22"/>
                <w:szCs w:val="22"/>
                <w:lang w:val="es-ES"/>
              </w:rPr>
            </w:pPr>
          </w:p>
        </w:tc>
        <w:tc>
          <w:tcPr>
            <w:tcW w:w="3827" w:type="dxa"/>
            <w:shd w:val="clear" w:color="auto" w:fill="E2EFD9" w:themeFill="accent6" w:themeFillTint="33"/>
          </w:tcPr>
          <w:p w14:paraId="6B55AED7" w14:textId="77777777" w:rsidR="00804134" w:rsidRPr="00804134" w:rsidRDefault="00804134" w:rsidP="00804134">
            <w:pPr>
              <w:pStyle w:val="TableParagraph"/>
              <w:spacing w:line="276" w:lineRule="auto"/>
              <w:ind w:hanging="2"/>
              <w:jc w:val="both"/>
              <w:textDirection w:val="btLr"/>
              <w:rPr>
                <w:rFonts w:ascii="Times New Roman" w:hAnsi="Times New Roman" w:cs="Times New Roman"/>
                <w:lang w:val="es-ES"/>
              </w:rPr>
            </w:pPr>
            <w:proofErr w:type="spellStart"/>
            <w:r w:rsidRPr="00804134">
              <w:rPr>
                <w:rFonts w:ascii="Times New Roman" w:hAnsi="Times New Roman" w:cs="Times New Roman"/>
                <w:lang w:val="es-ES"/>
              </w:rPr>
              <w:t>Utilizarea</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resurselor</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regionale</w:t>
            </w:r>
            <w:proofErr w:type="spellEnd"/>
            <w:r w:rsidRPr="00804134">
              <w:rPr>
                <w:rFonts w:ascii="Times New Roman" w:hAnsi="Times New Roman" w:cs="Times New Roman"/>
                <w:lang w:val="es-ES"/>
              </w:rPr>
              <w:t xml:space="preserve">: </w:t>
            </w:r>
          </w:p>
          <w:p w14:paraId="14DE6012" w14:textId="383CA5E8" w:rsidR="00A22779" w:rsidRPr="007E7996" w:rsidRDefault="00A22779" w:rsidP="00C85C16">
            <w:pPr>
              <w:pStyle w:val="TableParagraph"/>
              <w:spacing w:line="276" w:lineRule="auto"/>
              <w:ind w:hanging="2"/>
              <w:jc w:val="both"/>
              <w:textDirection w:val="btLr"/>
              <w:rPr>
                <w:rFonts w:ascii="Times New Roman" w:hAnsi="Times New Roman" w:cs="Times New Roman"/>
                <w:lang w:val="es-ES"/>
              </w:rPr>
            </w:pPr>
          </w:p>
        </w:tc>
        <w:tc>
          <w:tcPr>
            <w:tcW w:w="1276" w:type="dxa"/>
            <w:shd w:val="clear" w:color="auto" w:fill="E2EFD9" w:themeFill="accent6" w:themeFillTint="33"/>
          </w:tcPr>
          <w:p w14:paraId="32185C0B" w14:textId="495C8B79" w:rsidR="00A22779" w:rsidRPr="00281977" w:rsidRDefault="00804134" w:rsidP="007E7996">
            <w:pPr>
              <w:spacing w:line="276" w:lineRule="auto"/>
              <w:ind w:hanging="2"/>
              <w:jc w:val="center"/>
              <w:rPr>
                <w:sz w:val="22"/>
                <w:szCs w:val="22"/>
                <w:lang w:val="es-ES"/>
              </w:rPr>
            </w:pPr>
            <w:r w:rsidRPr="00281977">
              <w:rPr>
                <w:sz w:val="22"/>
                <w:szCs w:val="22"/>
                <w:lang w:val="es-ES"/>
              </w:rPr>
              <w:t>Max. 5</w:t>
            </w:r>
          </w:p>
        </w:tc>
        <w:tc>
          <w:tcPr>
            <w:tcW w:w="2409" w:type="dxa"/>
            <w:shd w:val="clear" w:color="auto" w:fill="E2EFD9" w:themeFill="accent6" w:themeFillTint="33"/>
          </w:tcPr>
          <w:p w14:paraId="6B8FF31A" w14:textId="61FE8B25" w:rsidR="00A22779" w:rsidRPr="00281977" w:rsidRDefault="00D97D65" w:rsidP="007E7996">
            <w:pPr>
              <w:spacing w:line="276" w:lineRule="auto"/>
              <w:ind w:hanging="2"/>
              <w:jc w:val="center"/>
              <w:rPr>
                <w:sz w:val="22"/>
                <w:szCs w:val="22"/>
                <w:lang w:val="es-ES"/>
              </w:rPr>
            </w:pPr>
            <w:r w:rsidRPr="00D97D65">
              <w:rPr>
                <w:b/>
                <w:sz w:val="22"/>
                <w:szCs w:val="22"/>
              </w:rPr>
              <w:t>Punctajele sunt disjunctive</w:t>
            </w:r>
            <w:r w:rsidR="00A25AE0" w:rsidRPr="00281977">
              <w:rPr>
                <w:i/>
                <w:sz w:val="22"/>
                <w:szCs w:val="22"/>
              </w:rPr>
              <w:t>.</w:t>
            </w:r>
          </w:p>
        </w:tc>
        <w:tc>
          <w:tcPr>
            <w:tcW w:w="2552" w:type="dxa"/>
            <w:shd w:val="clear" w:color="auto" w:fill="E2EFD9" w:themeFill="accent6" w:themeFillTint="33"/>
          </w:tcPr>
          <w:p w14:paraId="7649D55D" w14:textId="13C95D2F" w:rsidR="00F82233" w:rsidRPr="00281977" w:rsidRDefault="00F82233" w:rsidP="00C85C16">
            <w:pPr>
              <w:spacing w:line="276" w:lineRule="auto"/>
              <w:ind w:hanging="2"/>
              <w:rPr>
                <w:sz w:val="22"/>
                <w:szCs w:val="22"/>
                <w:lang w:val="es-ES"/>
              </w:rPr>
            </w:pPr>
          </w:p>
        </w:tc>
        <w:tc>
          <w:tcPr>
            <w:tcW w:w="992" w:type="dxa"/>
            <w:shd w:val="clear" w:color="auto" w:fill="E2EFD9" w:themeFill="accent6" w:themeFillTint="33"/>
          </w:tcPr>
          <w:p w14:paraId="098B4A53" w14:textId="77777777" w:rsidR="00A22779" w:rsidRPr="007E7996" w:rsidRDefault="00A22779" w:rsidP="007E7996">
            <w:pPr>
              <w:spacing w:line="276" w:lineRule="auto"/>
              <w:ind w:hanging="2"/>
              <w:jc w:val="center"/>
              <w:rPr>
                <w:color w:val="C00000"/>
                <w:sz w:val="22"/>
                <w:szCs w:val="22"/>
                <w:lang w:val="es-ES"/>
              </w:rPr>
            </w:pPr>
          </w:p>
        </w:tc>
        <w:tc>
          <w:tcPr>
            <w:tcW w:w="1985" w:type="dxa"/>
            <w:shd w:val="clear" w:color="auto" w:fill="E2EFD9" w:themeFill="accent6" w:themeFillTint="33"/>
          </w:tcPr>
          <w:p w14:paraId="3FAEF73E" w14:textId="77777777" w:rsidR="00A22779" w:rsidRPr="007E7996" w:rsidRDefault="00A22779" w:rsidP="007E7996">
            <w:pPr>
              <w:spacing w:line="276" w:lineRule="auto"/>
              <w:ind w:hanging="2"/>
              <w:jc w:val="center"/>
              <w:rPr>
                <w:color w:val="C00000"/>
                <w:sz w:val="22"/>
                <w:szCs w:val="22"/>
                <w:lang w:val="es-ES"/>
              </w:rPr>
            </w:pPr>
          </w:p>
        </w:tc>
      </w:tr>
      <w:tr w:rsidR="00D97D65" w:rsidRPr="007E7996" w14:paraId="36BA0A96" w14:textId="77777777" w:rsidTr="002C63A0">
        <w:trPr>
          <w:trHeight w:val="351"/>
        </w:trPr>
        <w:tc>
          <w:tcPr>
            <w:tcW w:w="1555" w:type="dxa"/>
          </w:tcPr>
          <w:p w14:paraId="08FB2268"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25639732" w14:textId="4ACD8C53" w:rsidR="00D97D65" w:rsidRPr="00804134" w:rsidRDefault="00D97D65" w:rsidP="00465FA6">
            <w:pPr>
              <w:pStyle w:val="TableParagraph"/>
              <w:spacing w:line="276" w:lineRule="auto"/>
              <w:ind w:hanging="2"/>
              <w:jc w:val="both"/>
              <w:textDirection w:val="btLr"/>
              <w:rPr>
                <w:rFonts w:ascii="Times New Roman" w:hAnsi="Times New Roman" w:cs="Times New Roman"/>
                <w:lang w:val="es-ES"/>
              </w:rPr>
            </w:pPr>
            <w:r w:rsidRPr="00804134">
              <w:rPr>
                <w:rFonts w:ascii="Times New Roman" w:hAnsi="Times New Roman" w:cs="Times New Roman"/>
                <w:lang w:val="es-ES"/>
              </w:rPr>
              <w:t xml:space="preserve">     a) </w:t>
            </w:r>
            <w:proofErr w:type="spellStart"/>
            <w:r w:rsidRPr="00804134">
              <w:rPr>
                <w:rFonts w:ascii="Times New Roman" w:hAnsi="Times New Roman" w:cs="Times New Roman"/>
                <w:lang w:val="es-ES"/>
              </w:rPr>
              <w:t>În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activitatea</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vizată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proiect</w:t>
            </w:r>
            <w:proofErr w:type="spellEnd"/>
            <w:r w:rsidRPr="00804134">
              <w:rPr>
                <w:rFonts w:ascii="Times New Roman" w:hAnsi="Times New Roman" w:cs="Times New Roman"/>
                <w:lang w:val="es-ES"/>
              </w:rPr>
              <w:t xml:space="preserve"> se </w:t>
            </w:r>
            <w:proofErr w:type="spellStart"/>
            <w:r w:rsidRPr="00804134">
              <w:rPr>
                <w:rFonts w:ascii="Times New Roman" w:hAnsi="Times New Roman" w:cs="Times New Roman"/>
                <w:lang w:val="es-ES"/>
              </w:rPr>
              <w:t>utilizează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preponderent</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mai</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mult</w:t>
            </w:r>
            <w:proofErr w:type="spellEnd"/>
            <w:r w:rsidRPr="00804134">
              <w:rPr>
                <w:rFonts w:ascii="Times New Roman" w:hAnsi="Times New Roman" w:cs="Times New Roman"/>
                <w:lang w:val="es-ES"/>
              </w:rPr>
              <w:t xml:space="preserve"> de 50%) </w:t>
            </w:r>
            <w:proofErr w:type="spellStart"/>
            <w:r w:rsidRPr="00804134">
              <w:rPr>
                <w:rFonts w:ascii="Times New Roman" w:hAnsi="Times New Roman" w:cs="Times New Roman"/>
                <w:lang w:val="es-ES"/>
              </w:rPr>
              <w:t>resurse</w:t>
            </w:r>
            <w:proofErr w:type="spellEnd"/>
            <w:r w:rsidRPr="00804134">
              <w:rPr>
                <w:rFonts w:ascii="Times New Roman" w:hAnsi="Times New Roman" w:cs="Times New Roman"/>
                <w:lang w:val="es-ES"/>
              </w:rPr>
              <w:t xml:space="preserve"> / </w:t>
            </w:r>
            <w:proofErr w:type="spellStart"/>
            <w:r w:rsidRPr="00804134">
              <w:rPr>
                <w:rFonts w:ascii="Times New Roman" w:hAnsi="Times New Roman" w:cs="Times New Roman"/>
                <w:lang w:val="es-ES"/>
              </w:rPr>
              <w:t>materie</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primă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regională</w:t>
            </w:r>
            <w:proofErr w:type="spellEnd"/>
            <w:r w:rsidRPr="00804134">
              <w:rPr>
                <w:rFonts w:ascii="Times New Roman" w:hAnsi="Times New Roman" w:cs="Times New Roman"/>
                <w:lang w:val="es-ES"/>
              </w:rPr>
              <w:t xml:space="preserve">; </w:t>
            </w:r>
          </w:p>
        </w:tc>
        <w:tc>
          <w:tcPr>
            <w:tcW w:w="1276" w:type="dxa"/>
          </w:tcPr>
          <w:p w14:paraId="78AC2177" w14:textId="7A9A5EC8" w:rsidR="00D97D65" w:rsidRPr="00281977" w:rsidRDefault="00D97D65" w:rsidP="007E7996">
            <w:pPr>
              <w:spacing w:line="276" w:lineRule="auto"/>
              <w:ind w:hanging="2"/>
              <w:jc w:val="center"/>
              <w:rPr>
                <w:sz w:val="22"/>
                <w:szCs w:val="22"/>
                <w:lang w:val="es-ES"/>
              </w:rPr>
            </w:pPr>
            <w:r>
              <w:rPr>
                <w:sz w:val="22"/>
                <w:szCs w:val="22"/>
                <w:lang w:val="es-ES"/>
              </w:rPr>
              <w:t>5</w:t>
            </w:r>
          </w:p>
        </w:tc>
        <w:tc>
          <w:tcPr>
            <w:tcW w:w="2409" w:type="dxa"/>
            <w:vMerge w:val="restart"/>
          </w:tcPr>
          <w:p w14:paraId="7E8CDD4B" w14:textId="4BF0C7D2" w:rsidR="00D97D65" w:rsidRPr="00281977" w:rsidRDefault="00D97D65" w:rsidP="007E7996">
            <w:pPr>
              <w:spacing w:line="276" w:lineRule="auto"/>
              <w:ind w:hanging="2"/>
              <w:jc w:val="center"/>
              <w:rPr>
                <w:i/>
                <w:sz w:val="22"/>
                <w:szCs w:val="22"/>
              </w:rPr>
            </w:pPr>
            <w:r w:rsidRPr="00281977">
              <w:rPr>
                <w:i/>
                <w:sz w:val="22"/>
                <w:szCs w:val="22"/>
              </w:rPr>
              <w:t>Punctaj disjunctiv. Punctajul se va acorda ca puncte intregi, fara fractiuni de punct, conform specificatiei din dreptul Item-ului de punctaj</w:t>
            </w:r>
          </w:p>
        </w:tc>
        <w:tc>
          <w:tcPr>
            <w:tcW w:w="2552" w:type="dxa"/>
            <w:vMerge w:val="restart"/>
          </w:tcPr>
          <w:p w14:paraId="132A8AD0" w14:textId="77777777" w:rsidR="00D97D65" w:rsidRDefault="00D97D65" w:rsidP="00C85C16">
            <w:pPr>
              <w:spacing w:line="276" w:lineRule="auto"/>
              <w:ind w:hanging="2"/>
              <w:rPr>
                <w:sz w:val="22"/>
                <w:szCs w:val="22"/>
                <w:lang w:val="es-ES"/>
              </w:rPr>
            </w:pPr>
            <w:r w:rsidRPr="00281977">
              <w:rPr>
                <w:sz w:val="22"/>
                <w:szCs w:val="22"/>
                <w:lang w:val="es-ES"/>
              </w:rPr>
              <w:t>Cap. VI</w:t>
            </w:r>
          </w:p>
          <w:p w14:paraId="621C03CF" w14:textId="77777777" w:rsidR="00D97D65" w:rsidRDefault="00D97D65" w:rsidP="00C85C16">
            <w:pPr>
              <w:spacing w:line="276" w:lineRule="auto"/>
              <w:ind w:hanging="2"/>
              <w:rPr>
                <w:sz w:val="22"/>
                <w:szCs w:val="22"/>
                <w:lang w:val="es-ES"/>
              </w:rPr>
            </w:pPr>
            <w:r>
              <w:rPr>
                <w:sz w:val="22"/>
                <w:szCs w:val="22"/>
                <w:lang w:val="es-ES"/>
              </w:rPr>
              <w:t>Cap. VII</w:t>
            </w:r>
          </w:p>
          <w:p w14:paraId="7D128B3E" w14:textId="77777777" w:rsidR="00D97D65" w:rsidRPr="00281977" w:rsidRDefault="00D97D65" w:rsidP="007E7996">
            <w:pPr>
              <w:spacing w:line="276" w:lineRule="auto"/>
              <w:ind w:hanging="2"/>
              <w:rPr>
                <w:sz w:val="22"/>
                <w:szCs w:val="22"/>
                <w:lang w:val="es-ES"/>
              </w:rPr>
            </w:pPr>
          </w:p>
        </w:tc>
        <w:tc>
          <w:tcPr>
            <w:tcW w:w="992" w:type="dxa"/>
            <w:vMerge w:val="restart"/>
          </w:tcPr>
          <w:p w14:paraId="4B74B33F" w14:textId="77777777" w:rsidR="00D97D65" w:rsidRPr="007E7996" w:rsidRDefault="00D97D65" w:rsidP="007E7996">
            <w:pPr>
              <w:spacing w:line="276" w:lineRule="auto"/>
              <w:ind w:hanging="2"/>
              <w:jc w:val="center"/>
              <w:rPr>
                <w:color w:val="C00000"/>
                <w:sz w:val="22"/>
                <w:szCs w:val="22"/>
                <w:lang w:val="es-ES"/>
              </w:rPr>
            </w:pPr>
          </w:p>
        </w:tc>
        <w:tc>
          <w:tcPr>
            <w:tcW w:w="1985" w:type="dxa"/>
            <w:vMerge w:val="restart"/>
          </w:tcPr>
          <w:p w14:paraId="570D5D1D"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0DA4BDFA" w14:textId="77777777" w:rsidTr="002C63A0">
        <w:trPr>
          <w:trHeight w:val="351"/>
        </w:trPr>
        <w:tc>
          <w:tcPr>
            <w:tcW w:w="1555" w:type="dxa"/>
          </w:tcPr>
          <w:p w14:paraId="097BFA05"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74335267" w14:textId="4A8D2DA2" w:rsidR="00D97D65" w:rsidRPr="00804134" w:rsidRDefault="00D97D65" w:rsidP="00465FA6">
            <w:pPr>
              <w:pStyle w:val="TableParagraph"/>
              <w:spacing w:line="276" w:lineRule="auto"/>
              <w:ind w:hanging="2"/>
              <w:jc w:val="both"/>
              <w:textDirection w:val="btLr"/>
              <w:rPr>
                <w:rFonts w:ascii="Times New Roman" w:hAnsi="Times New Roman" w:cs="Times New Roman"/>
                <w:lang w:val="es-ES"/>
              </w:rPr>
            </w:pPr>
            <w:r w:rsidRPr="00804134">
              <w:rPr>
                <w:rFonts w:ascii="Times New Roman" w:hAnsi="Times New Roman" w:cs="Times New Roman"/>
                <w:lang w:val="es-ES"/>
              </w:rPr>
              <w:t xml:space="preserve">     b) </w:t>
            </w:r>
            <w:proofErr w:type="spellStart"/>
            <w:r w:rsidRPr="00804134">
              <w:rPr>
                <w:rFonts w:ascii="Times New Roman" w:hAnsi="Times New Roman" w:cs="Times New Roman"/>
                <w:lang w:val="es-ES"/>
              </w:rPr>
              <w:t>În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activitatea</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vizată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proiect</w:t>
            </w:r>
            <w:proofErr w:type="spellEnd"/>
            <w:r w:rsidRPr="00804134">
              <w:rPr>
                <w:rFonts w:ascii="Times New Roman" w:hAnsi="Times New Roman" w:cs="Times New Roman"/>
                <w:lang w:val="es-ES"/>
              </w:rPr>
              <w:t xml:space="preserve"> se </w:t>
            </w:r>
            <w:proofErr w:type="spellStart"/>
            <w:r w:rsidRPr="00804134">
              <w:rPr>
                <w:rFonts w:ascii="Times New Roman" w:hAnsi="Times New Roman" w:cs="Times New Roman"/>
                <w:lang w:val="es-ES"/>
              </w:rPr>
              <w:t>utilizează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parțial</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mai</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puțin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sau</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egal</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cu</w:t>
            </w:r>
            <w:proofErr w:type="spellEnd"/>
            <w:r w:rsidRPr="00804134">
              <w:rPr>
                <w:rFonts w:ascii="Times New Roman" w:hAnsi="Times New Roman" w:cs="Times New Roman"/>
                <w:lang w:val="es-ES"/>
              </w:rPr>
              <w:t xml:space="preserve"> 50%) </w:t>
            </w:r>
            <w:proofErr w:type="spellStart"/>
            <w:r w:rsidRPr="00804134">
              <w:rPr>
                <w:rFonts w:ascii="Times New Roman" w:hAnsi="Times New Roman" w:cs="Times New Roman"/>
                <w:lang w:val="es-ES"/>
              </w:rPr>
              <w:t>resurse</w:t>
            </w:r>
            <w:proofErr w:type="spellEnd"/>
            <w:r w:rsidRPr="00804134">
              <w:rPr>
                <w:rFonts w:ascii="Times New Roman" w:hAnsi="Times New Roman" w:cs="Times New Roman"/>
                <w:lang w:val="es-ES"/>
              </w:rPr>
              <w:t xml:space="preserve"> / </w:t>
            </w:r>
            <w:proofErr w:type="spellStart"/>
            <w:r w:rsidRPr="00804134">
              <w:rPr>
                <w:rFonts w:ascii="Times New Roman" w:hAnsi="Times New Roman" w:cs="Times New Roman"/>
                <w:lang w:val="es-ES"/>
              </w:rPr>
              <w:t>materie</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primă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regionale</w:t>
            </w:r>
            <w:proofErr w:type="spellEnd"/>
            <w:r w:rsidRPr="00804134">
              <w:rPr>
                <w:rFonts w:ascii="Times New Roman" w:hAnsi="Times New Roman" w:cs="Times New Roman"/>
                <w:lang w:val="es-ES"/>
              </w:rPr>
              <w:t xml:space="preserve"> -; </w:t>
            </w:r>
          </w:p>
        </w:tc>
        <w:tc>
          <w:tcPr>
            <w:tcW w:w="1276" w:type="dxa"/>
          </w:tcPr>
          <w:p w14:paraId="6FED37A9" w14:textId="37C928F2" w:rsidR="00D97D65" w:rsidRPr="00281977" w:rsidRDefault="00D97D65" w:rsidP="007E7996">
            <w:pPr>
              <w:spacing w:line="276" w:lineRule="auto"/>
              <w:ind w:hanging="2"/>
              <w:jc w:val="center"/>
              <w:rPr>
                <w:sz w:val="22"/>
                <w:szCs w:val="22"/>
                <w:lang w:val="es-ES"/>
              </w:rPr>
            </w:pPr>
            <w:r>
              <w:rPr>
                <w:sz w:val="22"/>
                <w:szCs w:val="22"/>
                <w:lang w:val="es-ES"/>
              </w:rPr>
              <w:t>3</w:t>
            </w:r>
          </w:p>
        </w:tc>
        <w:tc>
          <w:tcPr>
            <w:tcW w:w="2409" w:type="dxa"/>
            <w:vMerge/>
          </w:tcPr>
          <w:p w14:paraId="7A7D41DB" w14:textId="77777777" w:rsidR="00D97D65" w:rsidRPr="00281977" w:rsidRDefault="00D97D65" w:rsidP="007E7996">
            <w:pPr>
              <w:spacing w:line="276" w:lineRule="auto"/>
              <w:ind w:hanging="2"/>
              <w:jc w:val="center"/>
              <w:rPr>
                <w:i/>
                <w:sz w:val="22"/>
                <w:szCs w:val="22"/>
              </w:rPr>
            </w:pPr>
          </w:p>
        </w:tc>
        <w:tc>
          <w:tcPr>
            <w:tcW w:w="2552" w:type="dxa"/>
            <w:vMerge/>
          </w:tcPr>
          <w:p w14:paraId="32546B51" w14:textId="77777777" w:rsidR="00D97D65" w:rsidRPr="00281977" w:rsidRDefault="00D97D65" w:rsidP="007E7996">
            <w:pPr>
              <w:spacing w:line="276" w:lineRule="auto"/>
              <w:ind w:hanging="2"/>
              <w:rPr>
                <w:sz w:val="22"/>
                <w:szCs w:val="22"/>
                <w:lang w:val="es-ES"/>
              </w:rPr>
            </w:pPr>
          </w:p>
        </w:tc>
        <w:tc>
          <w:tcPr>
            <w:tcW w:w="992" w:type="dxa"/>
            <w:vMerge/>
          </w:tcPr>
          <w:p w14:paraId="6BA5C689"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51BE53E1" w14:textId="77777777" w:rsidR="00D97D65" w:rsidRPr="007E7996" w:rsidRDefault="00D97D65" w:rsidP="007E7996">
            <w:pPr>
              <w:spacing w:line="276" w:lineRule="auto"/>
              <w:ind w:hanging="2"/>
              <w:jc w:val="center"/>
              <w:rPr>
                <w:color w:val="C00000"/>
                <w:sz w:val="22"/>
                <w:szCs w:val="22"/>
                <w:lang w:val="es-ES"/>
              </w:rPr>
            </w:pPr>
          </w:p>
        </w:tc>
      </w:tr>
      <w:tr w:rsidR="00D97D65" w:rsidRPr="007E7996" w14:paraId="4D61498F" w14:textId="77777777" w:rsidTr="002C63A0">
        <w:trPr>
          <w:trHeight w:val="351"/>
        </w:trPr>
        <w:tc>
          <w:tcPr>
            <w:tcW w:w="1555" w:type="dxa"/>
          </w:tcPr>
          <w:p w14:paraId="4E1C881A" w14:textId="77777777" w:rsidR="00D97D65" w:rsidRPr="007E7996" w:rsidRDefault="00D97D65" w:rsidP="002C63A0">
            <w:pPr>
              <w:pStyle w:val="ListParagraph"/>
              <w:numPr>
                <w:ilvl w:val="2"/>
                <w:numId w:val="8"/>
              </w:numPr>
              <w:spacing w:line="276" w:lineRule="auto"/>
              <w:rPr>
                <w:color w:val="C00000"/>
                <w:sz w:val="22"/>
                <w:szCs w:val="22"/>
                <w:lang w:val="es-ES"/>
              </w:rPr>
            </w:pPr>
          </w:p>
        </w:tc>
        <w:tc>
          <w:tcPr>
            <w:tcW w:w="3827" w:type="dxa"/>
          </w:tcPr>
          <w:p w14:paraId="379E3479" w14:textId="251C85C2" w:rsidR="00D97D65" w:rsidRPr="00804134" w:rsidRDefault="00D97D65" w:rsidP="00465FA6">
            <w:pPr>
              <w:pStyle w:val="TableParagraph"/>
              <w:spacing w:line="276" w:lineRule="auto"/>
              <w:ind w:hanging="2"/>
              <w:jc w:val="both"/>
              <w:textDirection w:val="btLr"/>
              <w:rPr>
                <w:rFonts w:ascii="Times New Roman" w:hAnsi="Times New Roman" w:cs="Times New Roman"/>
                <w:lang w:val="es-ES"/>
              </w:rPr>
            </w:pPr>
            <w:r w:rsidRPr="00804134">
              <w:rPr>
                <w:rFonts w:ascii="Times New Roman" w:hAnsi="Times New Roman" w:cs="Times New Roman"/>
                <w:lang w:val="es-ES"/>
              </w:rPr>
              <w:t xml:space="preserve">     c) </w:t>
            </w:r>
            <w:proofErr w:type="spellStart"/>
            <w:r w:rsidRPr="00804134">
              <w:rPr>
                <w:rFonts w:ascii="Times New Roman" w:hAnsi="Times New Roman" w:cs="Times New Roman"/>
                <w:lang w:val="es-ES"/>
              </w:rPr>
              <w:t>În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activitatea</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vizată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prin</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proiect</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nu</w:t>
            </w:r>
            <w:proofErr w:type="spellEnd"/>
            <w:r w:rsidRPr="00804134">
              <w:rPr>
                <w:rFonts w:ascii="Times New Roman" w:hAnsi="Times New Roman" w:cs="Times New Roman"/>
                <w:lang w:val="es-ES"/>
              </w:rPr>
              <w:t xml:space="preserve"> se </w:t>
            </w:r>
            <w:proofErr w:type="spellStart"/>
            <w:r w:rsidRPr="00804134">
              <w:rPr>
                <w:rFonts w:ascii="Times New Roman" w:hAnsi="Times New Roman" w:cs="Times New Roman"/>
                <w:lang w:val="es-ES"/>
              </w:rPr>
              <w:t>utilizează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resurse</w:t>
            </w:r>
            <w:proofErr w:type="spellEnd"/>
            <w:r w:rsidRPr="00804134">
              <w:rPr>
                <w:rFonts w:ascii="Times New Roman" w:hAnsi="Times New Roman" w:cs="Times New Roman"/>
                <w:lang w:val="es-ES"/>
              </w:rPr>
              <w:t xml:space="preserve"> / </w:t>
            </w:r>
            <w:proofErr w:type="spellStart"/>
            <w:r w:rsidRPr="00804134">
              <w:rPr>
                <w:rFonts w:ascii="Times New Roman" w:hAnsi="Times New Roman" w:cs="Times New Roman"/>
                <w:lang w:val="es-ES"/>
              </w:rPr>
              <w:t>materie</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primă</w:t>
            </w:r>
            <w:proofErr w:type="spellEnd"/>
            <w:r w:rsidRPr="00804134">
              <w:rPr>
                <w:rFonts w:ascii="Times New Roman" w:hAnsi="Times New Roman" w:cs="Times New Roman"/>
                <w:lang w:val="es-ES"/>
              </w:rPr>
              <w:t xml:space="preserve"> </w:t>
            </w:r>
            <w:proofErr w:type="spellStart"/>
            <w:r w:rsidRPr="00804134">
              <w:rPr>
                <w:rFonts w:ascii="Times New Roman" w:hAnsi="Times New Roman" w:cs="Times New Roman"/>
                <w:lang w:val="es-ES"/>
              </w:rPr>
              <w:t>regionale</w:t>
            </w:r>
            <w:proofErr w:type="spellEnd"/>
            <w:r w:rsidRPr="00804134">
              <w:rPr>
                <w:rFonts w:ascii="Times New Roman" w:hAnsi="Times New Roman" w:cs="Times New Roman"/>
                <w:lang w:val="es-ES"/>
              </w:rPr>
              <w:t xml:space="preserve"> </w:t>
            </w:r>
          </w:p>
        </w:tc>
        <w:tc>
          <w:tcPr>
            <w:tcW w:w="1276" w:type="dxa"/>
          </w:tcPr>
          <w:p w14:paraId="4B4FD66E" w14:textId="6B636A54" w:rsidR="00D97D65" w:rsidRPr="00281977" w:rsidRDefault="00D97D65" w:rsidP="007E7996">
            <w:pPr>
              <w:spacing w:line="276" w:lineRule="auto"/>
              <w:ind w:hanging="2"/>
              <w:jc w:val="center"/>
              <w:rPr>
                <w:sz w:val="22"/>
                <w:szCs w:val="22"/>
                <w:lang w:val="es-ES"/>
              </w:rPr>
            </w:pPr>
            <w:r>
              <w:rPr>
                <w:sz w:val="22"/>
                <w:szCs w:val="22"/>
                <w:lang w:val="es-ES"/>
              </w:rPr>
              <w:t>0</w:t>
            </w:r>
          </w:p>
        </w:tc>
        <w:tc>
          <w:tcPr>
            <w:tcW w:w="2409" w:type="dxa"/>
            <w:vMerge/>
          </w:tcPr>
          <w:p w14:paraId="50E216F2" w14:textId="77777777" w:rsidR="00D97D65" w:rsidRPr="00281977" w:rsidRDefault="00D97D65" w:rsidP="007E7996">
            <w:pPr>
              <w:spacing w:line="276" w:lineRule="auto"/>
              <w:ind w:hanging="2"/>
              <w:jc w:val="center"/>
              <w:rPr>
                <w:i/>
                <w:sz w:val="22"/>
                <w:szCs w:val="22"/>
              </w:rPr>
            </w:pPr>
          </w:p>
        </w:tc>
        <w:tc>
          <w:tcPr>
            <w:tcW w:w="2552" w:type="dxa"/>
            <w:vMerge/>
          </w:tcPr>
          <w:p w14:paraId="0C972BB7" w14:textId="77777777" w:rsidR="00D97D65" w:rsidRPr="00281977" w:rsidRDefault="00D97D65" w:rsidP="007E7996">
            <w:pPr>
              <w:spacing w:line="276" w:lineRule="auto"/>
              <w:ind w:hanging="2"/>
              <w:rPr>
                <w:sz w:val="22"/>
                <w:szCs w:val="22"/>
                <w:lang w:val="es-ES"/>
              </w:rPr>
            </w:pPr>
          </w:p>
        </w:tc>
        <w:tc>
          <w:tcPr>
            <w:tcW w:w="992" w:type="dxa"/>
            <w:vMerge/>
          </w:tcPr>
          <w:p w14:paraId="1E74D13E" w14:textId="77777777" w:rsidR="00D97D65" w:rsidRPr="007E7996" w:rsidRDefault="00D97D65" w:rsidP="007E7996">
            <w:pPr>
              <w:spacing w:line="276" w:lineRule="auto"/>
              <w:ind w:hanging="2"/>
              <w:jc w:val="center"/>
              <w:rPr>
                <w:color w:val="C00000"/>
                <w:sz w:val="22"/>
                <w:szCs w:val="22"/>
                <w:lang w:val="es-ES"/>
              </w:rPr>
            </w:pPr>
          </w:p>
        </w:tc>
        <w:tc>
          <w:tcPr>
            <w:tcW w:w="1985" w:type="dxa"/>
            <w:vMerge/>
          </w:tcPr>
          <w:p w14:paraId="028BEF20" w14:textId="77777777" w:rsidR="00D97D65" w:rsidRPr="007E7996" w:rsidRDefault="00D97D65" w:rsidP="007E7996">
            <w:pPr>
              <w:spacing w:line="276" w:lineRule="auto"/>
              <w:ind w:hanging="2"/>
              <w:jc w:val="center"/>
              <w:rPr>
                <w:color w:val="C00000"/>
                <w:sz w:val="22"/>
                <w:szCs w:val="22"/>
                <w:lang w:val="es-ES"/>
              </w:rPr>
            </w:pPr>
          </w:p>
        </w:tc>
      </w:tr>
      <w:tr w:rsidR="00A22779" w:rsidRPr="007E7996" w14:paraId="08C54C74" w14:textId="77777777" w:rsidTr="002C63A0">
        <w:trPr>
          <w:trHeight w:val="351"/>
        </w:trPr>
        <w:tc>
          <w:tcPr>
            <w:tcW w:w="1555" w:type="dxa"/>
            <w:shd w:val="clear" w:color="auto" w:fill="E2EFD9" w:themeFill="accent6" w:themeFillTint="33"/>
          </w:tcPr>
          <w:p w14:paraId="30B76A47" w14:textId="5E047CB7" w:rsidR="00A22779" w:rsidRPr="007E7996" w:rsidRDefault="00A22779" w:rsidP="007E7996">
            <w:pPr>
              <w:pStyle w:val="ListParagraph"/>
              <w:numPr>
                <w:ilvl w:val="1"/>
                <w:numId w:val="8"/>
              </w:numPr>
              <w:spacing w:line="276" w:lineRule="auto"/>
              <w:rPr>
                <w:color w:val="C00000"/>
                <w:sz w:val="22"/>
                <w:szCs w:val="22"/>
                <w:lang w:val="es-ES"/>
              </w:rPr>
            </w:pPr>
          </w:p>
        </w:tc>
        <w:tc>
          <w:tcPr>
            <w:tcW w:w="3827" w:type="dxa"/>
            <w:shd w:val="clear" w:color="auto" w:fill="E2EFD9" w:themeFill="accent6" w:themeFillTint="33"/>
          </w:tcPr>
          <w:p w14:paraId="0FDDEAFB" w14:textId="77777777" w:rsidR="008305D7" w:rsidRDefault="008305D7" w:rsidP="008305D7">
            <w:pPr>
              <w:jc w:val="both"/>
            </w:pPr>
            <w:r>
              <w:t>Proiectul vizează activități de cooperare internă/externă (schimburi de bune practici și informații privind soluții pentru creșterea durabilă și integrarea în lanțurile de valoare între solicitant și factorii interesați cum ar fi, membri ai parteneriatelor tematice, clustere, ROCESP1</w:t>
            </w:r>
            <w:r>
              <w:rPr>
                <w:rStyle w:val="FootnoteReference"/>
              </w:rPr>
              <w:footnoteReference w:id="1"/>
            </w:r>
            <w:r>
              <w:t xml:space="preserve">, etc)? </w:t>
            </w:r>
          </w:p>
          <w:p w14:paraId="02B78311" w14:textId="4EA91D57" w:rsidR="008305D7" w:rsidRDefault="008305D7" w:rsidP="008305D7">
            <w:pPr>
              <w:jc w:val="both"/>
            </w:pPr>
            <w:r>
              <w:t xml:space="preserve">     </w:t>
            </w:r>
          </w:p>
          <w:p w14:paraId="1CBD5C7A" w14:textId="1E44D19A" w:rsidR="00A22779" w:rsidRPr="007E7996" w:rsidRDefault="00A22779" w:rsidP="008305D7">
            <w:pPr>
              <w:pStyle w:val="TableParagraph"/>
              <w:spacing w:line="276" w:lineRule="auto"/>
              <w:ind w:hanging="2"/>
              <w:jc w:val="both"/>
              <w:textDirection w:val="btLr"/>
              <w:rPr>
                <w:rFonts w:ascii="Times New Roman" w:hAnsi="Times New Roman" w:cs="Times New Roman"/>
                <w:lang w:val="es-ES"/>
              </w:rPr>
            </w:pPr>
          </w:p>
        </w:tc>
        <w:tc>
          <w:tcPr>
            <w:tcW w:w="1276" w:type="dxa"/>
            <w:shd w:val="clear" w:color="auto" w:fill="E2EFD9" w:themeFill="accent6" w:themeFillTint="33"/>
          </w:tcPr>
          <w:p w14:paraId="279177E8" w14:textId="133F8901" w:rsidR="00A22779" w:rsidRPr="00281977" w:rsidRDefault="00A25AE0" w:rsidP="007E7996">
            <w:pPr>
              <w:spacing w:line="276" w:lineRule="auto"/>
              <w:ind w:hanging="2"/>
              <w:jc w:val="center"/>
              <w:rPr>
                <w:sz w:val="22"/>
                <w:szCs w:val="22"/>
                <w:lang w:val="es-ES"/>
              </w:rPr>
            </w:pPr>
            <w:r w:rsidRPr="00281977">
              <w:rPr>
                <w:sz w:val="22"/>
                <w:szCs w:val="22"/>
                <w:lang w:val="es-ES"/>
              </w:rPr>
              <w:t xml:space="preserve">Max. 5 </w:t>
            </w:r>
            <w:proofErr w:type="spellStart"/>
            <w:r w:rsidRPr="00281977">
              <w:rPr>
                <w:sz w:val="22"/>
                <w:szCs w:val="22"/>
                <w:lang w:val="es-ES"/>
              </w:rPr>
              <w:t>puncte</w:t>
            </w:r>
            <w:proofErr w:type="spellEnd"/>
          </w:p>
        </w:tc>
        <w:tc>
          <w:tcPr>
            <w:tcW w:w="2409" w:type="dxa"/>
            <w:shd w:val="clear" w:color="auto" w:fill="E2EFD9" w:themeFill="accent6" w:themeFillTint="33"/>
          </w:tcPr>
          <w:p w14:paraId="12B1D2FB" w14:textId="2F7BB290" w:rsidR="00A22779" w:rsidRPr="00D97D65" w:rsidRDefault="00D97D65" w:rsidP="007E7996">
            <w:pPr>
              <w:spacing w:line="276" w:lineRule="auto"/>
              <w:ind w:hanging="2"/>
              <w:jc w:val="center"/>
              <w:rPr>
                <w:i/>
                <w:iCs/>
                <w:sz w:val="22"/>
                <w:szCs w:val="22"/>
                <w:lang w:val="es-ES"/>
              </w:rPr>
            </w:pPr>
            <w:r w:rsidRPr="00D97D65">
              <w:rPr>
                <w:b/>
                <w:sz w:val="22"/>
                <w:szCs w:val="22"/>
              </w:rPr>
              <w:t>Punctajele sunt cumulative</w:t>
            </w:r>
          </w:p>
        </w:tc>
        <w:tc>
          <w:tcPr>
            <w:tcW w:w="2552" w:type="dxa"/>
            <w:shd w:val="clear" w:color="auto" w:fill="E2EFD9" w:themeFill="accent6" w:themeFillTint="33"/>
          </w:tcPr>
          <w:p w14:paraId="1756FE2F" w14:textId="32366D3A" w:rsidR="00A22779" w:rsidRPr="00281977" w:rsidRDefault="00A22779" w:rsidP="007E7996">
            <w:pPr>
              <w:spacing w:line="276" w:lineRule="auto"/>
              <w:ind w:hanging="2"/>
              <w:rPr>
                <w:sz w:val="22"/>
                <w:szCs w:val="22"/>
                <w:lang w:val="es-ES"/>
              </w:rPr>
            </w:pPr>
          </w:p>
        </w:tc>
        <w:tc>
          <w:tcPr>
            <w:tcW w:w="992" w:type="dxa"/>
            <w:shd w:val="clear" w:color="auto" w:fill="E2EFD9" w:themeFill="accent6" w:themeFillTint="33"/>
          </w:tcPr>
          <w:p w14:paraId="7F620093" w14:textId="77777777" w:rsidR="00A22779" w:rsidRPr="007E7996" w:rsidRDefault="00A22779" w:rsidP="007E7996">
            <w:pPr>
              <w:spacing w:line="276" w:lineRule="auto"/>
              <w:ind w:hanging="2"/>
              <w:jc w:val="center"/>
              <w:rPr>
                <w:color w:val="C00000"/>
                <w:sz w:val="22"/>
                <w:szCs w:val="22"/>
                <w:lang w:val="es-ES"/>
              </w:rPr>
            </w:pPr>
          </w:p>
        </w:tc>
        <w:tc>
          <w:tcPr>
            <w:tcW w:w="1985" w:type="dxa"/>
            <w:shd w:val="clear" w:color="auto" w:fill="E2EFD9" w:themeFill="accent6" w:themeFillTint="33"/>
          </w:tcPr>
          <w:p w14:paraId="6DBD0DBF" w14:textId="77777777" w:rsidR="00A22779" w:rsidRPr="007E7996" w:rsidRDefault="00A22779" w:rsidP="007E7996">
            <w:pPr>
              <w:spacing w:line="276" w:lineRule="auto"/>
              <w:ind w:hanging="2"/>
              <w:jc w:val="center"/>
              <w:rPr>
                <w:color w:val="C00000"/>
                <w:sz w:val="22"/>
                <w:szCs w:val="22"/>
                <w:lang w:val="es-ES"/>
              </w:rPr>
            </w:pPr>
          </w:p>
        </w:tc>
      </w:tr>
      <w:tr w:rsidR="00C85C16" w:rsidRPr="007E7996" w14:paraId="40A704B5" w14:textId="77777777" w:rsidTr="002C63A0">
        <w:trPr>
          <w:trHeight w:val="351"/>
        </w:trPr>
        <w:tc>
          <w:tcPr>
            <w:tcW w:w="1555" w:type="dxa"/>
          </w:tcPr>
          <w:p w14:paraId="454FCD47" w14:textId="77777777" w:rsidR="00C85C16" w:rsidRPr="007E7996" w:rsidRDefault="00C85C16" w:rsidP="002C63A0">
            <w:pPr>
              <w:pStyle w:val="ListParagraph"/>
              <w:numPr>
                <w:ilvl w:val="2"/>
                <w:numId w:val="8"/>
              </w:numPr>
              <w:spacing w:line="276" w:lineRule="auto"/>
              <w:rPr>
                <w:color w:val="C00000"/>
                <w:sz w:val="22"/>
                <w:szCs w:val="22"/>
                <w:lang w:val="es-ES"/>
              </w:rPr>
            </w:pPr>
          </w:p>
        </w:tc>
        <w:tc>
          <w:tcPr>
            <w:tcW w:w="3827" w:type="dxa"/>
          </w:tcPr>
          <w:p w14:paraId="2182F9DB" w14:textId="7DDF770A" w:rsidR="00C85C16" w:rsidRDefault="00C85C16" w:rsidP="008305D7">
            <w:pPr>
              <w:jc w:val="both"/>
            </w:pPr>
            <w:r>
              <w:t xml:space="preserve">a) Proiectul nu vizează cooperare internă/externă </w:t>
            </w:r>
          </w:p>
        </w:tc>
        <w:tc>
          <w:tcPr>
            <w:tcW w:w="1276" w:type="dxa"/>
          </w:tcPr>
          <w:p w14:paraId="38B810F7" w14:textId="438D393A" w:rsidR="00C85C16" w:rsidRPr="00281977" w:rsidRDefault="0017326E" w:rsidP="007E7996">
            <w:pPr>
              <w:spacing w:line="276" w:lineRule="auto"/>
              <w:ind w:hanging="2"/>
              <w:jc w:val="center"/>
              <w:rPr>
                <w:sz w:val="22"/>
                <w:szCs w:val="22"/>
                <w:lang w:val="es-ES"/>
              </w:rPr>
            </w:pPr>
            <w:r>
              <w:rPr>
                <w:sz w:val="22"/>
                <w:szCs w:val="22"/>
                <w:lang w:val="es-ES"/>
              </w:rPr>
              <w:t>0</w:t>
            </w:r>
          </w:p>
        </w:tc>
        <w:tc>
          <w:tcPr>
            <w:tcW w:w="2409" w:type="dxa"/>
            <w:vMerge w:val="restart"/>
          </w:tcPr>
          <w:p w14:paraId="086F955F" w14:textId="5D4F9D96" w:rsidR="00C85C16" w:rsidRPr="00582291" w:rsidRDefault="00C85C16" w:rsidP="007E7996">
            <w:pPr>
              <w:spacing w:line="276" w:lineRule="auto"/>
              <w:ind w:hanging="2"/>
              <w:jc w:val="center"/>
              <w:rPr>
                <w:i/>
                <w:iCs/>
                <w:sz w:val="22"/>
                <w:szCs w:val="22"/>
                <w:lang w:val="es-ES"/>
              </w:rPr>
            </w:pPr>
            <w:proofErr w:type="spellStart"/>
            <w:r w:rsidRPr="00582291">
              <w:rPr>
                <w:i/>
                <w:iCs/>
                <w:sz w:val="22"/>
                <w:szCs w:val="22"/>
                <w:lang w:val="es-ES"/>
              </w:rPr>
              <w:t>Punctajul</w:t>
            </w:r>
            <w:proofErr w:type="spellEnd"/>
            <w:r w:rsidRPr="00582291">
              <w:rPr>
                <w:i/>
                <w:iCs/>
                <w:sz w:val="22"/>
                <w:szCs w:val="22"/>
                <w:lang w:val="es-ES"/>
              </w:rPr>
              <w:t xml:space="preserve"> este </w:t>
            </w:r>
            <w:proofErr w:type="spellStart"/>
            <w:r w:rsidRPr="00582291">
              <w:rPr>
                <w:i/>
                <w:iCs/>
                <w:sz w:val="22"/>
                <w:szCs w:val="22"/>
                <w:lang w:val="es-ES"/>
              </w:rPr>
              <w:t>cumulativ</w:t>
            </w:r>
            <w:proofErr w:type="spellEnd"/>
            <w:r>
              <w:rPr>
                <w:i/>
                <w:iCs/>
                <w:sz w:val="22"/>
                <w:szCs w:val="22"/>
                <w:lang w:val="es-ES"/>
              </w:rPr>
              <w:t xml:space="preserve">. </w:t>
            </w:r>
            <w:r w:rsidRPr="00FD0007">
              <w:rPr>
                <w:i/>
                <w:iCs/>
              </w:rPr>
              <w:t>Se acorda punctajul corespunzator  fiecarui item la a carui cerinta se respunde</w:t>
            </w:r>
          </w:p>
        </w:tc>
        <w:tc>
          <w:tcPr>
            <w:tcW w:w="2552" w:type="dxa"/>
            <w:vMerge w:val="restart"/>
          </w:tcPr>
          <w:p w14:paraId="66E685BB" w14:textId="77777777" w:rsidR="00C85C16" w:rsidRDefault="00C85C16" w:rsidP="00C85C16">
            <w:pPr>
              <w:spacing w:line="276" w:lineRule="auto"/>
              <w:ind w:hanging="2"/>
              <w:rPr>
                <w:sz w:val="22"/>
                <w:szCs w:val="22"/>
                <w:lang w:val="es-ES"/>
              </w:rPr>
            </w:pPr>
            <w:r>
              <w:rPr>
                <w:sz w:val="22"/>
                <w:szCs w:val="22"/>
                <w:lang w:val="es-ES"/>
              </w:rPr>
              <w:t xml:space="preserve">Cap. IV, </w:t>
            </w:r>
            <w:proofErr w:type="spellStart"/>
            <w:r>
              <w:rPr>
                <w:sz w:val="22"/>
                <w:szCs w:val="22"/>
                <w:lang w:val="es-ES"/>
              </w:rPr>
              <w:t>punctul</w:t>
            </w:r>
            <w:proofErr w:type="spellEnd"/>
            <w:r>
              <w:rPr>
                <w:sz w:val="22"/>
                <w:szCs w:val="22"/>
                <w:lang w:val="es-ES"/>
              </w:rPr>
              <w:t xml:space="preserve"> 4 </w:t>
            </w:r>
          </w:p>
          <w:p w14:paraId="3BC2157C" w14:textId="34A54F15" w:rsidR="00C85C16" w:rsidRDefault="00C85C16" w:rsidP="00C85C16">
            <w:pPr>
              <w:spacing w:line="276" w:lineRule="auto"/>
              <w:ind w:hanging="2"/>
              <w:rPr>
                <w:sz w:val="22"/>
                <w:szCs w:val="22"/>
                <w:lang w:val="es-ES"/>
              </w:rPr>
            </w:pPr>
            <w:r w:rsidRPr="00281977">
              <w:rPr>
                <w:sz w:val="22"/>
                <w:szCs w:val="22"/>
                <w:lang w:val="es-ES"/>
              </w:rPr>
              <w:t>Cap. VI</w:t>
            </w:r>
          </w:p>
        </w:tc>
        <w:tc>
          <w:tcPr>
            <w:tcW w:w="992" w:type="dxa"/>
          </w:tcPr>
          <w:p w14:paraId="1FBF03D3" w14:textId="77777777" w:rsidR="00C85C16" w:rsidRPr="007E7996" w:rsidRDefault="00C85C16" w:rsidP="007E7996">
            <w:pPr>
              <w:spacing w:line="276" w:lineRule="auto"/>
              <w:ind w:hanging="2"/>
              <w:jc w:val="center"/>
              <w:rPr>
                <w:color w:val="C00000"/>
                <w:sz w:val="22"/>
                <w:szCs w:val="22"/>
                <w:lang w:val="es-ES"/>
              </w:rPr>
            </w:pPr>
          </w:p>
        </w:tc>
        <w:tc>
          <w:tcPr>
            <w:tcW w:w="1985" w:type="dxa"/>
          </w:tcPr>
          <w:p w14:paraId="7E027DF4" w14:textId="77777777" w:rsidR="00C85C16" w:rsidRPr="007E7996" w:rsidRDefault="00C85C16" w:rsidP="007E7996">
            <w:pPr>
              <w:spacing w:line="276" w:lineRule="auto"/>
              <w:ind w:hanging="2"/>
              <w:jc w:val="center"/>
              <w:rPr>
                <w:color w:val="C00000"/>
                <w:sz w:val="22"/>
                <w:szCs w:val="22"/>
                <w:lang w:val="es-ES"/>
              </w:rPr>
            </w:pPr>
          </w:p>
        </w:tc>
      </w:tr>
      <w:tr w:rsidR="00C85C16" w:rsidRPr="007E7996" w14:paraId="666DCC78" w14:textId="77777777" w:rsidTr="002C63A0">
        <w:trPr>
          <w:trHeight w:val="351"/>
        </w:trPr>
        <w:tc>
          <w:tcPr>
            <w:tcW w:w="1555" w:type="dxa"/>
          </w:tcPr>
          <w:p w14:paraId="1F653DB4" w14:textId="77777777" w:rsidR="00C85C16" w:rsidRPr="007E7996" w:rsidRDefault="00C85C16" w:rsidP="002C63A0">
            <w:pPr>
              <w:pStyle w:val="ListParagraph"/>
              <w:numPr>
                <w:ilvl w:val="2"/>
                <w:numId w:val="8"/>
              </w:numPr>
              <w:spacing w:line="276" w:lineRule="auto"/>
              <w:rPr>
                <w:color w:val="C00000"/>
                <w:sz w:val="22"/>
                <w:szCs w:val="22"/>
                <w:lang w:val="es-ES"/>
              </w:rPr>
            </w:pPr>
          </w:p>
        </w:tc>
        <w:tc>
          <w:tcPr>
            <w:tcW w:w="3827" w:type="dxa"/>
          </w:tcPr>
          <w:p w14:paraId="09FCD69F" w14:textId="55406A09" w:rsidR="00C85C16" w:rsidRDefault="00C85C16" w:rsidP="008305D7">
            <w:pPr>
              <w:jc w:val="both"/>
            </w:pPr>
            <w:r>
              <w:t xml:space="preserve"> b) Proiectul vizează cooperare internă/externă cu factorii interesați</w:t>
            </w:r>
          </w:p>
        </w:tc>
        <w:tc>
          <w:tcPr>
            <w:tcW w:w="1276" w:type="dxa"/>
          </w:tcPr>
          <w:p w14:paraId="43C23607" w14:textId="01DBDB0D" w:rsidR="00C85C16" w:rsidRPr="00281977" w:rsidRDefault="0017326E" w:rsidP="007E7996">
            <w:pPr>
              <w:spacing w:line="276" w:lineRule="auto"/>
              <w:ind w:hanging="2"/>
              <w:jc w:val="center"/>
              <w:rPr>
                <w:sz w:val="22"/>
                <w:szCs w:val="22"/>
                <w:lang w:val="es-ES"/>
              </w:rPr>
            </w:pPr>
            <w:r>
              <w:rPr>
                <w:sz w:val="22"/>
                <w:szCs w:val="22"/>
                <w:lang w:val="es-ES"/>
              </w:rPr>
              <w:t>2</w:t>
            </w:r>
          </w:p>
        </w:tc>
        <w:tc>
          <w:tcPr>
            <w:tcW w:w="2409" w:type="dxa"/>
            <w:vMerge/>
          </w:tcPr>
          <w:p w14:paraId="0C9F8117" w14:textId="77777777" w:rsidR="00C85C16" w:rsidRPr="00582291" w:rsidRDefault="00C85C16" w:rsidP="007E7996">
            <w:pPr>
              <w:spacing w:line="276" w:lineRule="auto"/>
              <w:ind w:hanging="2"/>
              <w:jc w:val="center"/>
              <w:rPr>
                <w:i/>
                <w:iCs/>
                <w:sz w:val="22"/>
                <w:szCs w:val="22"/>
                <w:lang w:val="es-ES"/>
              </w:rPr>
            </w:pPr>
          </w:p>
        </w:tc>
        <w:tc>
          <w:tcPr>
            <w:tcW w:w="2552" w:type="dxa"/>
            <w:vMerge/>
          </w:tcPr>
          <w:p w14:paraId="5E27FAF6" w14:textId="77777777" w:rsidR="00C85C16" w:rsidRDefault="00C85C16" w:rsidP="007E7996">
            <w:pPr>
              <w:spacing w:line="276" w:lineRule="auto"/>
              <w:ind w:hanging="2"/>
              <w:rPr>
                <w:sz w:val="22"/>
                <w:szCs w:val="22"/>
                <w:lang w:val="es-ES"/>
              </w:rPr>
            </w:pPr>
          </w:p>
        </w:tc>
        <w:tc>
          <w:tcPr>
            <w:tcW w:w="992" w:type="dxa"/>
          </w:tcPr>
          <w:p w14:paraId="3ED3A4A1" w14:textId="77777777" w:rsidR="00C85C16" w:rsidRPr="007E7996" w:rsidRDefault="00C85C16" w:rsidP="007E7996">
            <w:pPr>
              <w:spacing w:line="276" w:lineRule="auto"/>
              <w:ind w:hanging="2"/>
              <w:jc w:val="center"/>
              <w:rPr>
                <w:color w:val="C00000"/>
                <w:sz w:val="22"/>
                <w:szCs w:val="22"/>
                <w:lang w:val="es-ES"/>
              </w:rPr>
            </w:pPr>
          </w:p>
        </w:tc>
        <w:tc>
          <w:tcPr>
            <w:tcW w:w="1985" w:type="dxa"/>
          </w:tcPr>
          <w:p w14:paraId="585F9897" w14:textId="77777777" w:rsidR="00C85C16" w:rsidRPr="007E7996" w:rsidRDefault="00C85C16" w:rsidP="007E7996">
            <w:pPr>
              <w:spacing w:line="276" w:lineRule="auto"/>
              <w:ind w:hanging="2"/>
              <w:jc w:val="center"/>
              <w:rPr>
                <w:color w:val="C00000"/>
                <w:sz w:val="22"/>
                <w:szCs w:val="22"/>
                <w:lang w:val="es-ES"/>
              </w:rPr>
            </w:pPr>
          </w:p>
        </w:tc>
      </w:tr>
      <w:tr w:rsidR="00C85C16" w:rsidRPr="007E7996" w14:paraId="0C4B9986" w14:textId="77777777" w:rsidTr="002C63A0">
        <w:trPr>
          <w:trHeight w:val="351"/>
        </w:trPr>
        <w:tc>
          <w:tcPr>
            <w:tcW w:w="1555" w:type="dxa"/>
          </w:tcPr>
          <w:p w14:paraId="2DCC9D4E" w14:textId="77777777" w:rsidR="00C85C16" w:rsidRPr="007E7996" w:rsidRDefault="00C85C16" w:rsidP="002C63A0">
            <w:pPr>
              <w:pStyle w:val="ListParagraph"/>
              <w:numPr>
                <w:ilvl w:val="2"/>
                <w:numId w:val="8"/>
              </w:numPr>
              <w:spacing w:line="276" w:lineRule="auto"/>
              <w:rPr>
                <w:color w:val="C00000"/>
                <w:sz w:val="22"/>
                <w:szCs w:val="22"/>
                <w:lang w:val="es-ES"/>
              </w:rPr>
            </w:pPr>
          </w:p>
        </w:tc>
        <w:tc>
          <w:tcPr>
            <w:tcW w:w="3827" w:type="dxa"/>
          </w:tcPr>
          <w:p w14:paraId="1DBB8491" w14:textId="2F31C1DC" w:rsidR="00C85C16" w:rsidRDefault="00C85C16" w:rsidP="008305D7">
            <w:pPr>
              <w:jc w:val="both"/>
            </w:pPr>
            <w:r>
              <w:t xml:space="preserve">c) Proiectul vizează cooperare internă/externă cu membrii parteneriatelor tematice din clustere, ROCESP etc. </w:t>
            </w:r>
          </w:p>
        </w:tc>
        <w:tc>
          <w:tcPr>
            <w:tcW w:w="1276" w:type="dxa"/>
          </w:tcPr>
          <w:p w14:paraId="3DD9703D" w14:textId="6A85BF90" w:rsidR="00C85C16" w:rsidRPr="00281977" w:rsidRDefault="00C60640" w:rsidP="007E7996">
            <w:pPr>
              <w:spacing w:line="276" w:lineRule="auto"/>
              <w:ind w:hanging="2"/>
              <w:jc w:val="center"/>
              <w:rPr>
                <w:sz w:val="22"/>
                <w:szCs w:val="22"/>
                <w:lang w:val="es-ES"/>
              </w:rPr>
            </w:pPr>
            <w:r>
              <w:rPr>
                <w:sz w:val="22"/>
                <w:szCs w:val="22"/>
                <w:lang w:val="es-ES"/>
              </w:rPr>
              <w:t>3</w:t>
            </w:r>
          </w:p>
        </w:tc>
        <w:tc>
          <w:tcPr>
            <w:tcW w:w="2409" w:type="dxa"/>
            <w:vMerge/>
          </w:tcPr>
          <w:p w14:paraId="59B3AB86" w14:textId="77777777" w:rsidR="00C85C16" w:rsidRPr="00582291" w:rsidRDefault="00C85C16" w:rsidP="007E7996">
            <w:pPr>
              <w:spacing w:line="276" w:lineRule="auto"/>
              <w:ind w:hanging="2"/>
              <w:jc w:val="center"/>
              <w:rPr>
                <w:i/>
                <w:iCs/>
                <w:sz w:val="22"/>
                <w:szCs w:val="22"/>
                <w:lang w:val="es-ES"/>
              </w:rPr>
            </w:pPr>
          </w:p>
        </w:tc>
        <w:tc>
          <w:tcPr>
            <w:tcW w:w="2552" w:type="dxa"/>
            <w:vMerge/>
          </w:tcPr>
          <w:p w14:paraId="5CC82BF0" w14:textId="77777777" w:rsidR="00C85C16" w:rsidRDefault="00C85C16" w:rsidP="007E7996">
            <w:pPr>
              <w:spacing w:line="276" w:lineRule="auto"/>
              <w:ind w:hanging="2"/>
              <w:rPr>
                <w:sz w:val="22"/>
                <w:szCs w:val="22"/>
                <w:lang w:val="es-ES"/>
              </w:rPr>
            </w:pPr>
          </w:p>
        </w:tc>
        <w:tc>
          <w:tcPr>
            <w:tcW w:w="992" w:type="dxa"/>
          </w:tcPr>
          <w:p w14:paraId="064A847C" w14:textId="77777777" w:rsidR="00C85C16" w:rsidRPr="007E7996" w:rsidRDefault="00C85C16" w:rsidP="007E7996">
            <w:pPr>
              <w:spacing w:line="276" w:lineRule="auto"/>
              <w:ind w:hanging="2"/>
              <w:jc w:val="center"/>
              <w:rPr>
                <w:color w:val="C00000"/>
                <w:sz w:val="22"/>
                <w:szCs w:val="22"/>
                <w:lang w:val="es-ES"/>
              </w:rPr>
            </w:pPr>
          </w:p>
        </w:tc>
        <w:tc>
          <w:tcPr>
            <w:tcW w:w="1985" w:type="dxa"/>
          </w:tcPr>
          <w:p w14:paraId="73C94AE8" w14:textId="77777777" w:rsidR="00C85C16" w:rsidRPr="007E7996" w:rsidRDefault="00C85C16" w:rsidP="007E7996">
            <w:pPr>
              <w:spacing w:line="276" w:lineRule="auto"/>
              <w:ind w:hanging="2"/>
              <w:jc w:val="center"/>
              <w:rPr>
                <w:color w:val="C00000"/>
                <w:sz w:val="22"/>
                <w:szCs w:val="22"/>
                <w:lang w:val="es-ES"/>
              </w:rPr>
            </w:pPr>
          </w:p>
        </w:tc>
      </w:tr>
      <w:tr w:rsidR="00A22779" w:rsidRPr="007E7996" w14:paraId="6AAC2510" w14:textId="77777777" w:rsidTr="002C63A0">
        <w:trPr>
          <w:trHeight w:val="351"/>
        </w:trPr>
        <w:tc>
          <w:tcPr>
            <w:tcW w:w="1555" w:type="dxa"/>
            <w:shd w:val="clear" w:color="auto" w:fill="A8D08D" w:themeFill="accent6" w:themeFillTint="99"/>
          </w:tcPr>
          <w:p w14:paraId="1412BF8E" w14:textId="0F0A15A8" w:rsidR="00A22779" w:rsidRPr="007E7996" w:rsidRDefault="00A22779" w:rsidP="007E7996">
            <w:pPr>
              <w:pStyle w:val="ListParagraph"/>
              <w:numPr>
                <w:ilvl w:val="0"/>
                <w:numId w:val="8"/>
              </w:numPr>
              <w:spacing w:line="276" w:lineRule="auto"/>
              <w:rPr>
                <w:b/>
                <w:color w:val="C00000"/>
                <w:sz w:val="22"/>
                <w:szCs w:val="22"/>
                <w:lang w:val="es-ES"/>
              </w:rPr>
            </w:pPr>
          </w:p>
        </w:tc>
        <w:tc>
          <w:tcPr>
            <w:tcW w:w="3827" w:type="dxa"/>
            <w:shd w:val="clear" w:color="auto" w:fill="A8D08D" w:themeFill="accent6" w:themeFillTint="99"/>
          </w:tcPr>
          <w:p w14:paraId="2E4B7404" w14:textId="77777777" w:rsidR="00A22779" w:rsidRPr="007E7996" w:rsidRDefault="00A22779" w:rsidP="007E7996">
            <w:pPr>
              <w:spacing w:line="276" w:lineRule="auto"/>
              <w:ind w:hanging="2"/>
              <w:jc w:val="both"/>
              <w:rPr>
                <w:b/>
                <w:sz w:val="22"/>
                <w:szCs w:val="22"/>
                <w:lang w:val="es-ES"/>
              </w:rPr>
            </w:pPr>
            <w:bookmarkStart w:id="5" w:name="_Hlk195603059"/>
            <w:r w:rsidRPr="007E7996">
              <w:rPr>
                <w:b/>
                <w:sz w:val="22"/>
                <w:szCs w:val="22"/>
                <w:lang w:val="es-ES"/>
              </w:rPr>
              <w:t>CALITATEA PLANULUI DE AFACERI</w:t>
            </w:r>
            <w:bookmarkEnd w:id="5"/>
          </w:p>
        </w:tc>
        <w:tc>
          <w:tcPr>
            <w:tcW w:w="1276" w:type="dxa"/>
            <w:shd w:val="clear" w:color="auto" w:fill="A8D08D" w:themeFill="accent6" w:themeFillTint="99"/>
          </w:tcPr>
          <w:p w14:paraId="1FAE9798" w14:textId="12333EEF" w:rsidR="00A22779" w:rsidRPr="006D7084" w:rsidRDefault="00A22779" w:rsidP="007E7996">
            <w:pPr>
              <w:spacing w:line="276" w:lineRule="auto"/>
              <w:ind w:hanging="2"/>
              <w:jc w:val="center"/>
              <w:rPr>
                <w:b/>
                <w:sz w:val="22"/>
                <w:szCs w:val="22"/>
                <w:lang w:val="es-ES"/>
              </w:rPr>
            </w:pPr>
            <w:r w:rsidRPr="006D7084">
              <w:rPr>
                <w:b/>
                <w:sz w:val="22"/>
                <w:szCs w:val="22"/>
                <w:lang w:val="es-ES"/>
              </w:rPr>
              <w:t xml:space="preserve">Max. </w:t>
            </w:r>
            <w:r w:rsidR="00D114F4">
              <w:rPr>
                <w:b/>
                <w:sz w:val="22"/>
                <w:szCs w:val="22"/>
                <w:lang w:val="es-ES"/>
              </w:rPr>
              <w:t>26</w:t>
            </w:r>
            <w:r w:rsidRPr="006D7084">
              <w:rPr>
                <w:b/>
                <w:sz w:val="22"/>
                <w:szCs w:val="22"/>
                <w:lang w:val="es-ES"/>
              </w:rPr>
              <w:t>puncte</w:t>
            </w:r>
          </w:p>
        </w:tc>
        <w:tc>
          <w:tcPr>
            <w:tcW w:w="2409" w:type="dxa"/>
            <w:shd w:val="clear" w:color="auto" w:fill="A8D08D" w:themeFill="accent6" w:themeFillTint="99"/>
          </w:tcPr>
          <w:p w14:paraId="07FA6968" w14:textId="77777777" w:rsidR="00A22779" w:rsidRPr="006D7084" w:rsidRDefault="00A22779" w:rsidP="007E7996">
            <w:pPr>
              <w:spacing w:line="276" w:lineRule="auto"/>
              <w:ind w:hanging="2"/>
              <w:jc w:val="center"/>
              <w:rPr>
                <w:b/>
                <w:sz w:val="22"/>
                <w:szCs w:val="22"/>
                <w:lang w:val="es-ES"/>
              </w:rPr>
            </w:pPr>
            <w:r w:rsidRPr="006D7084">
              <w:rPr>
                <w:b/>
                <w:sz w:val="22"/>
                <w:szCs w:val="22"/>
              </w:rPr>
              <w:t>Punctajele acordate Subcriteriilor sunt cumulative</w:t>
            </w:r>
          </w:p>
        </w:tc>
        <w:tc>
          <w:tcPr>
            <w:tcW w:w="2552" w:type="dxa"/>
            <w:shd w:val="clear" w:color="auto" w:fill="A8D08D" w:themeFill="accent6" w:themeFillTint="99"/>
          </w:tcPr>
          <w:p w14:paraId="2CAA5D53" w14:textId="77777777" w:rsidR="00A22779" w:rsidRPr="007E7996" w:rsidRDefault="00A22779" w:rsidP="007E7996">
            <w:pPr>
              <w:spacing w:line="276" w:lineRule="auto"/>
              <w:ind w:hanging="2"/>
              <w:jc w:val="center"/>
              <w:rPr>
                <w:b/>
                <w:color w:val="C00000"/>
                <w:sz w:val="22"/>
                <w:szCs w:val="22"/>
                <w:lang w:val="es-ES"/>
              </w:rPr>
            </w:pPr>
          </w:p>
        </w:tc>
        <w:tc>
          <w:tcPr>
            <w:tcW w:w="992" w:type="dxa"/>
            <w:shd w:val="clear" w:color="auto" w:fill="A8D08D" w:themeFill="accent6" w:themeFillTint="99"/>
          </w:tcPr>
          <w:p w14:paraId="1ECB08E1" w14:textId="77777777" w:rsidR="00A22779" w:rsidRPr="007E7996" w:rsidRDefault="00A22779" w:rsidP="007E7996">
            <w:pPr>
              <w:spacing w:line="276" w:lineRule="auto"/>
              <w:ind w:hanging="2"/>
              <w:jc w:val="center"/>
              <w:rPr>
                <w:b/>
                <w:color w:val="C00000"/>
                <w:sz w:val="22"/>
                <w:szCs w:val="22"/>
                <w:lang w:val="es-ES"/>
              </w:rPr>
            </w:pPr>
          </w:p>
        </w:tc>
        <w:tc>
          <w:tcPr>
            <w:tcW w:w="1985" w:type="dxa"/>
            <w:shd w:val="clear" w:color="auto" w:fill="A8D08D" w:themeFill="accent6" w:themeFillTint="99"/>
          </w:tcPr>
          <w:p w14:paraId="6E205D67" w14:textId="77777777" w:rsidR="00A22779" w:rsidRPr="007E7996" w:rsidRDefault="00A22779" w:rsidP="007E7996">
            <w:pPr>
              <w:spacing w:line="276" w:lineRule="auto"/>
              <w:ind w:hanging="2"/>
              <w:jc w:val="center"/>
              <w:rPr>
                <w:b/>
                <w:color w:val="C00000"/>
                <w:sz w:val="22"/>
                <w:szCs w:val="22"/>
                <w:lang w:val="es-ES"/>
              </w:rPr>
            </w:pPr>
          </w:p>
        </w:tc>
      </w:tr>
      <w:tr w:rsidR="00A22779" w:rsidRPr="007E7996" w14:paraId="03D0990A" w14:textId="77777777" w:rsidTr="002C63A0">
        <w:trPr>
          <w:trHeight w:val="696"/>
        </w:trPr>
        <w:tc>
          <w:tcPr>
            <w:tcW w:w="1555" w:type="dxa"/>
            <w:shd w:val="clear" w:color="auto" w:fill="E2EFD9" w:themeFill="accent6" w:themeFillTint="33"/>
          </w:tcPr>
          <w:p w14:paraId="6916BF56" w14:textId="39090A9F" w:rsidR="00A22779" w:rsidRPr="007E7996" w:rsidRDefault="00A22779" w:rsidP="007E7996">
            <w:pPr>
              <w:pStyle w:val="ListParagraph"/>
              <w:numPr>
                <w:ilvl w:val="1"/>
                <w:numId w:val="8"/>
              </w:numPr>
              <w:spacing w:line="276" w:lineRule="auto"/>
              <w:rPr>
                <w:b/>
                <w:color w:val="C00000"/>
                <w:sz w:val="22"/>
                <w:szCs w:val="22"/>
                <w:lang w:val="es-ES"/>
              </w:rPr>
            </w:pPr>
          </w:p>
        </w:tc>
        <w:tc>
          <w:tcPr>
            <w:tcW w:w="3827" w:type="dxa"/>
            <w:shd w:val="clear" w:color="auto" w:fill="E2EFD9" w:themeFill="accent6" w:themeFillTint="33"/>
          </w:tcPr>
          <w:p w14:paraId="28B72EFE" w14:textId="77777777" w:rsidR="00A22779" w:rsidRPr="007E7996" w:rsidRDefault="00A22779" w:rsidP="007E7996">
            <w:pPr>
              <w:spacing w:line="276" w:lineRule="auto"/>
              <w:ind w:hanging="2"/>
              <w:jc w:val="both"/>
              <w:rPr>
                <w:b/>
                <w:sz w:val="22"/>
                <w:szCs w:val="22"/>
                <w:lang w:val="es-ES"/>
              </w:rPr>
            </w:pPr>
            <w:r w:rsidRPr="007E7996">
              <w:rPr>
                <w:b/>
                <w:sz w:val="22"/>
                <w:szCs w:val="22"/>
                <w:lang w:val="es-ES"/>
              </w:rPr>
              <w:t xml:space="preserve">Analiza </w:t>
            </w:r>
            <w:proofErr w:type="spellStart"/>
            <w:r w:rsidRPr="007E7996">
              <w:rPr>
                <w:b/>
                <w:sz w:val="22"/>
                <w:szCs w:val="22"/>
                <w:lang w:val="es-ES"/>
              </w:rPr>
              <w:t>pieței</w:t>
            </w:r>
            <w:proofErr w:type="spellEnd"/>
            <w:r w:rsidRPr="007E7996">
              <w:rPr>
                <w:b/>
                <w:sz w:val="22"/>
                <w:szCs w:val="22"/>
                <w:lang w:val="es-ES"/>
              </w:rPr>
              <w:t xml:space="preserve"> (</w:t>
            </w:r>
            <w:proofErr w:type="spellStart"/>
            <w:r w:rsidRPr="007E7996">
              <w:rPr>
                <w:b/>
                <w:sz w:val="22"/>
                <w:szCs w:val="22"/>
                <w:lang w:val="es-ES"/>
              </w:rPr>
              <w:t>clienți</w:t>
            </w:r>
            <w:proofErr w:type="spellEnd"/>
            <w:r w:rsidRPr="007E7996">
              <w:rPr>
                <w:b/>
                <w:sz w:val="22"/>
                <w:szCs w:val="22"/>
                <w:lang w:val="es-ES"/>
              </w:rPr>
              <w:t xml:space="preserve"> </w:t>
            </w:r>
            <w:proofErr w:type="spellStart"/>
            <w:r w:rsidRPr="007E7996">
              <w:rPr>
                <w:b/>
                <w:sz w:val="22"/>
                <w:szCs w:val="22"/>
                <w:lang w:val="es-ES"/>
              </w:rPr>
              <w:t>și</w:t>
            </w:r>
            <w:proofErr w:type="spellEnd"/>
            <w:r w:rsidRPr="007E7996">
              <w:rPr>
                <w:b/>
                <w:sz w:val="22"/>
                <w:szCs w:val="22"/>
                <w:lang w:val="es-ES"/>
              </w:rPr>
              <w:t xml:space="preserve"> </w:t>
            </w:r>
            <w:proofErr w:type="spellStart"/>
            <w:r w:rsidRPr="007E7996">
              <w:rPr>
                <w:b/>
                <w:sz w:val="22"/>
                <w:szCs w:val="22"/>
                <w:lang w:val="es-ES"/>
              </w:rPr>
              <w:t>concurență</w:t>
            </w:r>
            <w:proofErr w:type="spellEnd"/>
            <w:r w:rsidRPr="007E7996">
              <w:rPr>
                <w:b/>
                <w:sz w:val="22"/>
                <w:szCs w:val="22"/>
                <w:lang w:val="es-ES"/>
              </w:rPr>
              <w:t>)</w:t>
            </w:r>
          </w:p>
        </w:tc>
        <w:tc>
          <w:tcPr>
            <w:tcW w:w="1276" w:type="dxa"/>
            <w:shd w:val="clear" w:color="auto" w:fill="E2EFD9" w:themeFill="accent6" w:themeFillTint="33"/>
          </w:tcPr>
          <w:p w14:paraId="16929D91" w14:textId="77777777" w:rsidR="00A22779" w:rsidRPr="006D7084" w:rsidRDefault="00A22779" w:rsidP="007E7996">
            <w:pPr>
              <w:spacing w:line="276" w:lineRule="auto"/>
              <w:ind w:hanging="2"/>
              <w:jc w:val="center"/>
              <w:rPr>
                <w:sz w:val="22"/>
                <w:szCs w:val="22"/>
                <w:lang w:val="es-ES"/>
              </w:rPr>
            </w:pPr>
            <w:r w:rsidRPr="006D7084">
              <w:rPr>
                <w:b/>
                <w:sz w:val="22"/>
                <w:szCs w:val="22"/>
                <w:lang w:val="es-ES"/>
              </w:rPr>
              <w:t xml:space="preserve">Max. 5 </w:t>
            </w:r>
            <w:proofErr w:type="spellStart"/>
            <w:r w:rsidRPr="006D7084">
              <w:rPr>
                <w:b/>
                <w:sz w:val="22"/>
                <w:szCs w:val="22"/>
                <w:lang w:val="es-ES"/>
              </w:rPr>
              <w:t>puncte</w:t>
            </w:r>
            <w:proofErr w:type="spellEnd"/>
          </w:p>
        </w:tc>
        <w:tc>
          <w:tcPr>
            <w:tcW w:w="2409" w:type="dxa"/>
            <w:shd w:val="clear" w:color="auto" w:fill="E2EFD9" w:themeFill="accent6" w:themeFillTint="33"/>
          </w:tcPr>
          <w:p w14:paraId="11B38E9B" w14:textId="77777777" w:rsidR="00A22779" w:rsidRPr="006D7084" w:rsidRDefault="00A22779" w:rsidP="007E7996">
            <w:pPr>
              <w:spacing w:line="276" w:lineRule="auto"/>
              <w:ind w:hanging="2"/>
              <w:jc w:val="center"/>
              <w:rPr>
                <w:b/>
                <w:sz w:val="22"/>
                <w:szCs w:val="22"/>
                <w:lang w:val="es-ES"/>
              </w:rPr>
            </w:pPr>
            <w:r w:rsidRPr="006D7084">
              <w:rPr>
                <w:b/>
                <w:sz w:val="22"/>
                <w:szCs w:val="22"/>
              </w:rPr>
              <w:t>Punctajele sunt disjunctive</w:t>
            </w:r>
          </w:p>
        </w:tc>
        <w:tc>
          <w:tcPr>
            <w:tcW w:w="2552" w:type="dxa"/>
            <w:shd w:val="clear" w:color="auto" w:fill="E2EFD9" w:themeFill="accent6" w:themeFillTint="33"/>
          </w:tcPr>
          <w:p w14:paraId="30729C5D"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E2EFD9" w:themeFill="accent6" w:themeFillTint="33"/>
          </w:tcPr>
          <w:p w14:paraId="37E55D46"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E2EFD9" w:themeFill="accent6" w:themeFillTint="33"/>
          </w:tcPr>
          <w:p w14:paraId="753816D3" w14:textId="77777777" w:rsidR="00A22779" w:rsidRPr="007E7996" w:rsidRDefault="00A22779" w:rsidP="007E7996">
            <w:pPr>
              <w:spacing w:line="276" w:lineRule="auto"/>
              <w:ind w:hanging="2"/>
              <w:jc w:val="center"/>
              <w:rPr>
                <w:b/>
                <w:color w:val="C00000"/>
                <w:sz w:val="22"/>
                <w:szCs w:val="22"/>
              </w:rPr>
            </w:pPr>
          </w:p>
        </w:tc>
      </w:tr>
      <w:tr w:rsidR="00A22779" w:rsidRPr="007E7996" w14:paraId="1E73A654" w14:textId="77777777" w:rsidTr="002C63A0">
        <w:trPr>
          <w:trHeight w:val="351"/>
        </w:trPr>
        <w:tc>
          <w:tcPr>
            <w:tcW w:w="1555" w:type="dxa"/>
          </w:tcPr>
          <w:p w14:paraId="748BB5D3" w14:textId="25B7F33E" w:rsidR="00A22779" w:rsidRPr="007E7996" w:rsidRDefault="00A22779" w:rsidP="007E7996">
            <w:pPr>
              <w:pStyle w:val="ListParagraph"/>
              <w:numPr>
                <w:ilvl w:val="2"/>
                <w:numId w:val="8"/>
              </w:numPr>
              <w:spacing w:line="276" w:lineRule="auto"/>
              <w:rPr>
                <w:color w:val="C00000"/>
                <w:sz w:val="22"/>
                <w:szCs w:val="22"/>
                <w:lang w:val="es-ES"/>
              </w:rPr>
            </w:pPr>
          </w:p>
        </w:tc>
        <w:tc>
          <w:tcPr>
            <w:tcW w:w="3827" w:type="dxa"/>
          </w:tcPr>
          <w:p w14:paraId="481869B0" w14:textId="2C45F48D" w:rsidR="00A22779" w:rsidRPr="006D7084" w:rsidRDefault="000C4B98" w:rsidP="007E7996">
            <w:pPr>
              <w:spacing w:line="276" w:lineRule="auto"/>
              <w:ind w:hanging="2"/>
              <w:jc w:val="both"/>
              <w:rPr>
                <w:sz w:val="22"/>
                <w:szCs w:val="22"/>
                <w:lang w:val="es-ES"/>
              </w:rPr>
            </w:pPr>
            <w:r w:rsidRPr="006D7084">
              <w:rPr>
                <w:b/>
                <w:bCs/>
                <w:sz w:val="22"/>
                <w:szCs w:val="22"/>
              </w:rPr>
              <w:t>Analiza pieței este detaliată și cuprinzătoare</w:t>
            </w:r>
            <w:r w:rsidRPr="006D7084">
              <w:rPr>
                <w:sz w:val="22"/>
                <w:szCs w:val="22"/>
              </w:rPr>
              <w:t>, incluzând o evaluare completă a concurenței, o descriere clară a pieței/segmentului de piață și a grupului țintă, precum și o analiză aprofundată a nevoilor acestora. Informațiile sunt bine argumentate și susținute de date statistice relevante.</w:t>
            </w:r>
          </w:p>
        </w:tc>
        <w:tc>
          <w:tcPr>
            <w:tcW w:w="1276" w:type="dxa"/>
          </w:tcPr>
          <w:p w14:paraId="6B9B5269" w14:textId="77777777" w:rsidR="00A22779" w:rsidRPr="006D7084" w:rsidRDefault="00A22779" w:rsidP="007E7996">
            <w:pPr>
              <w:spacing w:line="276" w:lineRule="auto"/>
              <w:ind w:hanging="2"/>
              <w:jc w:val="center"/>
              <w:rPr>
                <w:sz w:val="22"/>
                <w:szCs w:val="22"/>
              </w:rPr>
            </w:pPr>
            <w:r w:rsidRPr="006D7084">
              <w:rPr>
                <w:sz w:val="22"/>
                <w:szCs w:val="22"/>
              </w:rPr>
              <w:t>3-5</w:t>
            </w:r>
          </w:p>
        </w:tc>
        <w:tc>
          <w:tcPr>
            <w:tcW w:w="2409" w:type="dxa"/>
            <w:vMerge w:val="restart"/>
          </w:tcPr>
          <w:p w14:paraId="40B57F4E" w14:textId="77777777" w:rsidR="00A22779" w:rsidRPr="006D7084" w:rsidRDefault="00A22779" w:rsidP="007E7996">
            <w:pPr>
              <w:spacing w:line="276" w:lineRule="auto"/>
              <w:ind w:hanging="2"/>
              <w:jc w:val="both"/>
              <w:rPr>
                <w:i/>
                <w:sz w:val="22"/>
                <w:szCs w:val="22"/>
              </w:rPr>
            </w:pPr>
            <w:r w:rsidRPr="006D7084">
              <w:rPr>
                <w:i/>
                <w:sz w:val="22"/>
                <w:szCs w:val="22"/>
              </w:rPr>
              <w:t>Punctajul se va acorda ca puncte intregi, fara fractiuni de punct, in intervalul precizat in dreptul Item-ului de punctaj, incluzand limitele de interval</w:t>
            </w:r>
          </w:p>
        </w:tc>
        <w:tc>
          <w:tcPr>
            <w:tcW w:w="2552" w:type="dxa"/>
            <w:vMerge w:val="restart"/>
          </w:tcPr>
          <w:p w14:paraId="48C9F839" w14:textId="77777777" w:rsidR="000C4B98" w:rsidRPr="007E7996" w:rsidRDefault="000C4B98"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II</w:t>
            </w:r>
          </w:p>
          <w:p w14:paraId="617207E0" w14:textId="79804452" w:rsidR="00A22779" w:rsidRPr="007E7996" w:rsidRDefault="000C4B98"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III</w:t>
            </w:r>
          </w:p>
          <w:p w14:paraId="112FF226" w14:textId="2F3ADD5C" w:rsidR="000C4B98" w:rsidRPr="007E7996" w:rsidRDefault="000C4B98"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w:t>
            </w:r>
          </w:p>
          <w:p w14:paraId="6EA4F78F" w14:textId="77777777" w:rsidR="00A22779" w:rsidRPr="007E7996" w:rsidRDefault="00A22779" w:rsidP="007E7996">
            <w:pPr>
              <w:spacing w:line="276" w:lineRule="auto"/>
              <w:ind w:hanging="2"/>
              <w:jc w:val="center"/>
              <w:rPr>
                <w:color w:val="C00000"/>
                <w:sz w:val="22"/>
                <w:szCs w:val="22"/>
              </w:rPr>
            </w:pPr>
          </w:p>
        </w:tc>
        <w:tc>
          <w:tcPr>
            <w:tcW w:w="992" w:type="dxa"/>
            <w:vMerge w:val="restart"/>
          </w:tcPr>
          <w:p w14:paraId="49BA2B53" w14:textId="77777777" w:rsidR="00A22779" w:rsidRPr="007E7996" w:rsidRDefault="00A22779" w:rsidP="007E7996">
            <w:pPr>
              <w:spacing w:line="276" w:lineRule="auto"/>
              <w:ind w:hanging="2"/>
              <w:jc w:val="center"/>
              <w:rPr>
                <w:color w:val="C00000"/>
                <w:sz w:val="22"/>
                <w:szCs w:val="22"/>
              </w:rPr>
            </w:pPr>
          </w:p>
        </w:tc>
        <w:tc>
          <w:tcPr>
            <w:tcW w:w="1985" w:type="dxa"/>
            <w:vMerge w:val="restart"/>
          </w:tcPr>
          <w:p w14:paraId="061CEB18" w14:textId="77777777" w:rsidR="00A22779" w:rsidRPr="007E7996" w:rsidRDefault="00A22779" w:rsidP="007E7996">
            <w:pPr>
              <w:spacing w:line="276" w:lineRule="auto"/>
              <w:ind w:hanging="2"/>
              <w:jc w:val="center"/>
              <w:rPr>
                <w:color w:val="C00000"/>
                <w:sz w:val="22"/>
                <w:szCs w:val="22"/>
              </w:rPr>
            </w:pPr>
          </w:p>
        </w:tc>
      </w:tr>
      <w:tr w:rsidR="00A22779" w:rsidRPr="007E7996" w14:paraId="10074604" w14:textId="77777777" w:rsidTr="002C63A0">
        <w:trPr>
          <w:trHeight w:val="351"/>
        </w:trPr>
        <w:tc>
          <w:tcPr>
            <w:tcW w:w="1555" w:type="dxa"/>
          </w:tcPr>
          <w:p w14:paraId="55C0973E" w14:textId="4314FB3F"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5876FE3D" w14:textId="45AD425C" w:rsidR="00A22779" w:rsidRPr="006D7084" w:rsidRDefault="000C4B98" w:rsidP="007E7996">
            <w:pPr>
              <w:spacing w:line="276" w:lineRule="auto"/>
              <w:ind w:hanging="2"/>
              <w:jc w:val="both"/>
              <w:rPr>
                <w:sz w:val="22"/>
                <w:szCs w:val="22"/>
                <w:lang w:val="es-ES"/>
              </w:rPr>
            </w:pPr>
            <w:r w:rsidRPr="006D7084">
              <w:rPr>
                <w:b/>
                <w:bCs/>
                <w:sz w:val="22"/>
                <w:szCs w:val="22"/>
              </w:rPr>
              <w:t>Analiza pieței este insuficientă sau superficială</w:t>
            </w:r>
            <w:r w:rsidRPr="006D7084">
              <w:rPr>
                <w:sz w:val="22"/>
                <w:szCs w:val="22"/>
              </w:rPr>
              <w:t xml:space="preserve">, lipsind fie evaluarea concurenței, fie o descriere detaliată a pieței/nișei de piață. Analiza nevoilor potențialilor clienți este fie inexistentă, </w:t>
            </w:r>
            <w:r w:rsidRPr="006D7084">
              <w:rPr>
                <w:sz w:val="22"/>
                <w:szCs w:val="22"/>
              </w:rPr>
              <w:lastRenderedPageBreak/>
              <w:t>fie sumară și nefundamentată. Nu sunt furnizate date statistice care să susțină concluziile.</w:t>
            </w:r>
          </w:p>
        </w:tc>
        <w:tc>
          <w:tcPr>
            <w:tcW w:w="1276" w:type="dxa"/>
          </w:tcPr>
          <w:p w14:paraId="68044665" w14:textId="77777777" w:rsidR="00A22779" w:rsidRPr="006D7084" w:rsidRDefault="00A22779" w:rsidP="007E7996">
            <w:pPr>
              <w:spacing w:line="276" w:lineRule="auto"/>
              <w:ind w:hanging="2"/>
              <w:jc w:val="center"/>
              <w:rPr>
                <w:sz w:val="22"/>
                <w:szCs w:val="22"/>
              </w:rPr>
            </w:pPr>
            <w:r w:rsidRPr="006D7084">
              <w:rPr>
                <w:sz w:val="22"/>
                <w:szCs w:val="22"/>
              </w:rPr>
              <w:lastRenderedPageBreak/>
              <w:t>0-2</w:t>
            </w:r>
          </w:p>
        </w:tc>
        <w:tc>
          <w:tcPr>
            <w:tcW w:w="2409" w:type="dxa"/>
            <w:vMerge/>
          </w:tcPr>
          <w:p w14:paraId="070D818A" w14:textId="77777777" w:rsidR="00A22779" w:rsidRPr="006D7084" w:rsidRDefault="00A22779" w:rsidP="007E7996">
            <w:pPr>
              <w:spacing w:line="276" w:lineRule="auto"/>
              <w:ind w:hanging="2"/>
              <w:jc w:val="center"/>
              <w:rPr>
                <w:sz w:val="22"/>
                <w:szCs w:val="22"/>
              </w:rPr>
            </w:pPr>
          </w:p>
        </w:tc>
        <w:tc>
          <w:tcPr>
            <w:tcW w:w="2552" w:type="dxa"/>
            <w:vMerge/>
          </w:tcPr>
          <w:p w14:paraId="2C2F2D60" w14:textId="77777777" w:rsidR="00A22779" w:rsidRPr="007E7996" w:rsidRDefault="00A22779" w:rsidP="007E7996">
            <w:pPr>
              <w:spacing w:line="276" w:lineRule="auto"/>
              <w:ind w:hanging="2"/>
              <w:jc w:val="center"/>
              <w:rPr>
                <w:color w:val="C00000"/>
                <w:sz w:val="22"/>
                <w:szCs w:val="22"/>
              </w:rPr>
            </w:pPr>
          </w:p>
        </w:tc>
        <w:tc>
          <w:tcPr>
            <w:tcW w:w="992" w:type="dxa"/>
            <w:vMerge/>
          </w:tcPr>
          <w:p w14:paraId="28EC9617" w14:textId="77777777" w:rsidR="00A22779" w:rsidRPr="007E7996" w:rsidRDefault="00A22779" w:rsidP="007E7996">
            <w:pPr>
              <w:spacing w:line="276" w:lineRule="auto"/>
              <w:ind w:hanging="2"/>
              <w:jc w:val="center"/>
              <w:rPr>
                <w:color w:val="C00000"/>
                <w:sz w:val="22"/>
                <w:szCs w:val="22"/>
              </w:rPr>
            </w:pPr>
          </w:p>
        </w:tc>
        <w:tc>
          <w:tcPr>
            <w:tcW w:w="1985" w:type="dxa"/>
            <w:vMerge/>
          </w:tcPr>
          <w:p w14:paraId="1746BE82" w14:textId="77777777" w:rsidR="00A22779" w:rsidRPr="007E7996" w:rsidRDefault="00A22779" w:rsidP="007E7996">
            <w:pPr>
              <w:spacing w:line="276" w:lineRule="auto"/>
              <w:ind w:hanging="2"/>
              <w:jc w:val="center"/>
              <w:rPr>
                <w:color w:val="C00000"/>
                <w:sz w:val="22"/>
                <w:szCs w:val="22"/>
              </w:rPr>
            </w:pPr>
          </w:p>
        </w:tc>
      </w:tr>
      <w:tr w:rsidR="00A22779" w:rsidRPr="007E7996" w14:paraId="24546B36" w14:textId="77777777" w:rsidTr="002C63A0">
        <w:trPr>
          <w:trHeight w:val="351"/>
        </w:trPr>
        <w:tc>
          <w:tcPr>
            <w:tcW w:w="1555" w:type="dxa"/>
            <w:shd w:val="clear" w:color="auto" w:fill="E2EFD9" w:themeFill="accent6" w:themeFillTint="33"/>
          </w:tcPr>
          <w:p w14:paraId="0215B131" w14:textId="42A9F243" w:rsidR="00A22779" w:rsidRPr="007E7996"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153B5EF3" w14:textId="5C5CB808" w:rsidR="00A22779" w:rsidRPr="007E7996" w:rsidRDefault="00A22779" w:rsidP="007E7996">
            <w:pPr>
              <w:spacing w:line="276" w:lineRule="auto"/>
              <w:ind w:hanging="2"/>
              <w:jc w:val="both"/>
              <w:rPr>
                <w:b/>
                <w:color w:val="C00000"/>
                <w:sz w:val="22"/>
                <w:szCs w:val="22"/>
                <w:lang w:val="es-ES"/>
              </w:rPr>
            </w:pPr>
            <w:proofErr w:type="spellStart"/>
            <w:r w:rsidRPr="007E7996">
              <w:rPr>
                <w:b/>
                <w:sz w:val="22"/>
                <w:szCs w:val="22"/>
                <w:lang w:val="es-ES"/>
              </w:rPr>
              <w:t>Descrierea</w:t>
            </w:r>
            <w:proofErr w:type="spellEnd"/>
            <w:r w:rsidRPr="007E7996">
              <w:rPr>
                <w:b/>
                <w:sz w:val="22"/>
                <w:szCs w:val="22"/>
                <w:lang w:val="es-ES"/>
              </w:rPr>
              <w:t xml:space="preserve"> </w:t>
            </w:r>
            <w:proofErr w:type="spellStart"/>
            <w:r w:rsidR="00F94E8E" w:rsidRPr="007E7996">
              <w:rPr>
                <w:b/>
                <w:sz w:val="22"/>
                <w:szCs w:val="22"/>
                <w:lang w:val="es-ES"/>
              </w:rPr>
              <w:t>produselor</w:t>
            </w:r>
            <w:proofErr w:type="spellEnd"/>
            <w:r w:rsidR="00F94E8E" w:rsidRPr="007E7996">
              <w:rPr>
                <w:b/>
                <w:sz w:val="22"/>
                <w:szCs w:val="22"/>
                <w:lang w:val="es-ES"/>
              </w:rPr>
              <w:t>/</w:t>
            </w:r>
            <w:proofErr w:type="spellStart"/>
            <w:r w:rsidR="00F94E8E" w:rsidRPr="007E7996">
              <w:rPr>
                <w:b/>
                <w:sz w:val="22"/>
                <w:szCs w:val="22"/>
                <w:lang w:val="es-ES"/>
              </w:rPr>
              <w:t>serviciilor</w:t>
            </w:r>
            <w:proofErr w:type="spellEnd"/>
            <w:r w:rsidR="00F94E8E" w:rsidRPr="007E7996">
              <w:rPr>
                <w:b/>
                <w:sz w:val="22"/>
                <w:szCs w:val="22"/>
                <w:lang w:val="es-ES"/>
              </w:rPr>
              <w:t>/</w:t>
            </w:r>
            <w:proofErr w:type="spellStart"/>
            <w:r w:rsidR="00F94E8E" w:rsidRPr="007E7996">
              <w:rPr>
                <w:b/>
                <w:sz w:val="22"/>
                <w:szCs w:val="22"/>
                <w:lang w:val="es-ES"/>
              </w:rPr>
              <w:t>lucrarilor</w:t>
            </w:r>
            <w:proofErr w:type="spellEnd"/>
            <w:r w:rsidR="00F94E8E" w:rsidRPr="007E7996">
              <w:rPr>
                <w:b/>
                <w:sz w:val="22"/>
                <w:szCs w:val="22"/>
                <w:lang w:val="es-ES"/>
              </w:rPr>
              <w:t xml:space="preserve"> </w:t>
            </w:r>
            <w:proofErr w:type="spellStart"/>
            <w:r w:rsidR="00F94E8E" w:rsidRPr="007E7996">
              <w:rPr>
                <w:b/>
                <w:sz w:val="22"/>
                <w:szCs w:val="22"/>
                <w:lang w:val="es-ES"/>
              </w:rPr>
              <w:t>care</w:t>
            </w:r>
            <w:proofErr w:type="spellEnd"/>
            <w:r w:rsidR="00F94E8E" w:rsidRPr="007E7996">
              <w:rPr>
                <w:b/>
                <w:sz w:val="22"/>
                <w:szCs w:val="22"/>
                <w:lang w:val="es-ES"/>
              </w:rPr>
              <w:t xml:space="preserve"> sunt </w:t>
            </w:r>
            <w:r w:rsidR="00730A20" w:rsidRPr="007E7996">
              <w:rPr>
                <w:b/>
                <w:sz w:val="22"/>
                <w:szCs w:val="22"/>
                <w:lang w:val="es-ES"/>
              </w:rPr>
              <w:t>propuse</w:t>
            </w:r>
            <w:r w:rsidR="00F94E8E" w:rsidRPr="007E7996">
              <w:rPr>
                <w:b/>
                <w:sz w:val="22"/>
                <w:szCs w:val="22"/>
                <w:lang w:val="es-ES"/>
              </w:rPr>
              <w:t xml:space="preserve"> de </w:t>
            </w:r>
            <w:proofErr w:type="spellStart"/>
            <w:r w:rsidR="00F94E8E" w:rsidRPr="007E7996">
              <w:rPr>
                <w:b/>
                <w:sz w:val="22"/>
                <w:szCs w:val="22"/>
                <w:lang w:val="es-ES"/>
              </w:rPr>
              <w:t>intreprinderea</w:t>
            </w:r>
            <w:proofErr w:type="spellEnd"/>
            <w:r w:rsidR="00F94E8E" w:rsidRPr="007E7996">
              <w:rPr>
                <w:b/>
                <w:sz w:val="22"/>
                <w:szCs w:val="22"/>
                <w:lang w:val="es-ES"/>
              </w:rPr>
              <w:t xml:space="preserve"> </w:t>
            </w:r>
            <w:proofErr w:type="spellStart"/>
            <w:r w:rsidR="00F94E8E" w:rsidRPr="007E7996">
              <w:rPr>
                <w:b/>
                <w:sz w:val="22"/>
                <w:szCs w:val="22"/>
                <w:lang w:val="es-ES"/>
              </w:rPr>
              <w:t>sociala</w:t>
            </w:r>
            <w:proofErr w:type="spellEnd"/>
          </w:p>
        </w:tc>
        <w:tc>
          <w:tcPr>
            <w:tcW w:w="1276" w:type="dxa"/>
            <w:shd w:val="clear" w:color="auto" w:fill="E2EFD9" w:themeFill="accent6" w:themeFillTint="33"/>
          </w:tcPr>
          <w:p w14:paraId="21B641F6" w14:textId="6AF6338C" w:rsidR="00A22779" w:rsidRPr="00912A54" w:rsidRDefault="00A22779" w:rsidP="007E7996">
            <w:pPr>
              <w:spacing w:line="276" w:lineRule="auto"/>
              <w:ind w:hanging="2"/>
              <w:jc w:val="center"/>
              <w:rPr>
                <w:b/>
                <w:sz w:val="22"/>
                <w:szCs w:val="22"/>
              </w:rPr>
            </w:pPr>
            <w:r w:rsidRPr="00912A54">
              <w:rPr>
                <w:b/>
                <w:sz w:val="22"/>
                <w:szCs w:val="22"/>
              </w:rPr>
              <w:t xml:space="preserve">Max. </w:t>
            </w:r>
            <w:r w:rsidR="00912A54" w:rsidRPr="00912A54">
              <w:rPr>
                <w:b/>
                <w:sz w:val="22"/>
                <w:szCs w:val="22"/>
              </w:rPr>
              <w:t>5</w:t>
            </w:r>
            <w:r w:rsidRPr="00912A54">
              <w:rPr>
                <w:b/>
                <w:sz w:val="22"/>
                <w:szCs w:val="22"/>
              </w:rPr>
              <w:t xml:space="preserve"> puncte</w:t>
            </w:r>
          </w:p>
        </w:tc>
        <w:tc>
          <w:tcPr>
            <w:tcW w:w="2409" w:type="dxa"/>
            <w:shd w:val="clear" w:color="auto" w:fill="E2EFD9" w:themeFill="accent6" w:themeFillTint="33"/>
          </w:tcPr>
          <w:p w14:paraId="680D2EE4" w14:textId="77777777" w:rsidR="00A22779" w:rsidRPr="00912A54" w:rsidRDefault="00A22779" w:rsidP="007E7996">
            <w:pPr>
              <w:spacing w:line="276" w:lineRule="auto"/>
              <w:ind w:hanging="2"/>
              <w:jc w:val="center"/>
              <w:rPr>
                <w:b/>
                <w:sz w:val="22"/>
                <w:szCs w:val="22"/>
              </w:rPr>
            </w:pPr>
            <w:r w:rsidRPr="00912A54">
              <w:rPr>
                <w:b/>
                <w:sz w:val="22"/>
                <w:szCs w:val="22"/>
              </w:rPr>
              <w:t>Punctajele sunt disjunctive</w:t>
            </w:r>
          </w:p>
        </w:tc>
        <w:tc>
          <w:tcPr>
            <w:tcW w:w="2552" w:type="dxa"/>
            <w:shd w:val="clear" w:color="auto" w:fill="E2EFD9" w:themeFill="accent6" w:themeFillTint="33"/>
          </w:tcPr>
          <w:p w14:paraId="5CCCC754"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E2EFD9" w:themeFill="accent6" w:themeFillTint="33"/>
          </w:tcPr>
          <w:p w14:paraId="3707CDF0"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E2EFD9" w:themeFill="accent6" w:themeFillTint="33"/>
          </w:tcPr>
          <w:p w14:paraId="417443A8" w14:textId="77777777" w:rsidR="00A22779" w:rsidRPr="007E7996" w:rsidRDefault="00A22779" w:rsidP="007E7996">
            <w:pPr>
              <w:spacing w:line="276" w:lineRule="auto"/>
              <w:ind w:hanging="2"/>
              <w:jc w:val="center"/>
              <w:rPr>
                <w:b/>
                <w:color w:val="C00000"/>
                <w:sz w:val="22"/>
                <w:szCs w:val="22"/>
              </w:rPr>
            </w:pPr>
          </w:p>
        </w:tc>
      </w:tr>
      <w:tr w:rsidR="00A22779" w:rsidRPr="007E7996" w14:paraId="4200BE35" w14:textId="77777777" w:rsidTr="002C63A0">
        <w:trPr>
          <w:trHeight w:val="351"/>
        </w:trPr>
        <w:tc>
          <w:tcPr>
            <w:tcW w:w="1555" w:type="dxa"/>
          </w:tcPr>
          <w:p w14:paraId="55A1AEAA" w14:textId="1F1DCED0"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6A2F6A6F" w14:textId="072B1D8F" w:rsidR="00A22779" w:rsidRPr="007E7996" w:rsidRDefault="00815430" w:rsidP="007E7996">
            <w:pPr>
              <w:autoSpaceDE w:val="0"/>
              <w:autoSpaceDN w:val="0"/>
              <w:adjustRightInd w:val="0"/>
              <w:spacing w:line="276" w:lineRule="auto"/>
              <w:ind w:hanging="2"/>
              <w:jc w:val="both"/>
              <w:rPr>
                <w:color w:val="C00000"/>
                <w:sz w:val="22"/>
                <w:szCs w:val="22"/>
                <w:lang w:val="es-ES"/>
              </w:rPr>
            </w:pPr>
            <w:r w:rsidRPr="007E7996">
              <w:rPr>
                <w:b/>
                <w:bCs/>
                <w:sz w:val="22"/>
                <w:szCs w:val="22"/>
              </w:rPr>
              <w:t xml:space="preserve">Descrierea </w:t>
            </w:r>
            <w:r w:rsidR="002F097F" w:rsidRPr="007E7996">
              <w:rPr>
                <w:b/>
                <w:bCs/>
                <w:sz w:val="22"/>
                <w:szCs w:val="22"/>
              </w:rPr>
              <w:t xml:space="preserve">produselor/serviciilor/lucrărilor </w:t>
            </w:r>
            <w:r w:rsidR="002F097F" w:rsidRPr="007E7996">
              <w:rPr>
                <w:sz w:val="22"/>
                <w:szCs w:val="22"/>
              </w:rPr>
              <w:t>oferite în cadrul întreprinderii sociale</w:t>
            </w:r>
            <w:r w:rsidR="002F097F" w:rsidRPr="007E7996">
              <w:rPr>
                <w:b/>
                <w:bCs/>
                <w:sz w:val="22"/>
                <w:szCs w:val="22"/>
              </w:rPr>
              <w:t xml:space="preserve">  este </w:t>
            </w:r>
            <w:r w:rsidRPr="007E7996">
              <w:rPr>
                <w:b/>
                <w:bCs/>
                <w:sz w:val="22"/>
                <w:szCs w:val="22"/>
              </w:rPr>
              <w:t>detaliată și coerentă</w:t>
            </w:r>
            <w:r w:rsidRPr="007E7996">
              <w:rPr>
                <w:sz w:val="22"/>
                <w:szCs w:val="22"/>
              </w:rPr>
              <w:t xml:space="preserve">, demonstrând o corelare clară cu nevoile identificate ale clienților. Informațiile sunt bine structurate și corelate cu Bugetul planului de afaceri și Macheta financiară. </w:t>
            </w:r>
          </w:p>
        </w:tc>
        <w:tc>
          <w:tcPr>
            <w:tcW w:w="1276" w:type="dxa"/>
          </w:tcPr>
          <w:p w14:paraId="381325CD" w14:textId="1E0D5D68" w:rsidR="00A22779" w:rsidRPr="006D7084" w:rsidRDefault="00912A54" w:rsidP="007E7996">
            <w:pPr>
              <w:spacing w:line="276" w:lineRule="auto"/>
              <w:ind w:hanging="2"/>
              <w:jc w:val="center"/>
              <w:rPr>
                <w:sz w:val="22"/>
                <w:szCs w:val="22"/>
              </w:rPr>
            </w:pPr>
            <w:r>
              <w:rPr>
                <w:sz w:val="22"/>
                <w:szCs w:val="22"/>
              </w:rPr>
              <w:t>4-5</w:t>
            </w:r>
          </w:p>
        </w:tc>
        <w:tc>
          <w:tcPr>
            <w:tcW w:w="2409" w:type="dxa"/>
            <w:vMerge w:val="restart"/>
          </w:tcPr>
          <w:p w14:paraId="519DFE84" w14:textId="77777777" w:rsidR="00A22779" w:rsidRPr="006D7084" w:rsidRDefault="00A22779" w:rsidP="007E7996">
            <w:pPr>
              <w:spacing w:line="276" w:lineRule="auto"/>
              <w:ind w:hanging="2"/>
              <w:jc w:val="both"/>
              <w:rPr>
                <w:sz w:val="22"/>
                <w:szCs w:val="22"/>
              </w:rPr>
            </w:pPr>
            <w:r w:rsidRPr="006D7084">
              <w:rPr>
                <w:i/>
                <w:sz w:val="22"/>
                <w:szCs w:val="22"/>
              </w:rPr>
              <w:t>Punctajul se va acorda ca puncte intregi, fara fractiuni de punct, in intervalul precizat in dreptul Item-ului de punctaj, incluzand limitele de interval</w:t>
            </w:r>
          </w:p>
        </w:tc>
        <w:tc>
          <w:tcPr>
            <w:tcW w:w="2552" w:type="dxa"/>
            <w:vMerge w:val="restart"/>
          </w:tcPr>
          <w:p w14:paraId="3539EE03" w14:textId="00ACDF73" w:rsidR="00A22779" w:rsidRPr="007E7996" w:rsidRDefault="00A22779"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Cap.I</w:t>
            </w:r>
            <w:r w:rsidR="009D6222" w:rsidRPr="007E7996">
              <w:rPr>
                <w:rFonts w:ascii="Times New Roman" w:hAnsi="Times New Roman" w:cs="Times New Roman"/>
              </w:rPr>
              <w:t>I</w:t>
            </w:r>
          </w:p>
          <w:p w14:paraId="7B40B19D" w14:textId="77777777" w:rsidR="002F509F" w:rsidRPr="007E7996" w:rsidRDefault="002F509F" w:rsidP="007E7996">
            <w:pPr>
              <w:pStyle w:val="TableParagraph"/>
              <w:spacing w:line="276" w:lineRule="auto"/>
              <w:ind w:hanging="2"/>
              <w:rPr>
                <w:rFonts w:ascii="Times New Roman" w:hAnsi="Times New Roman" w:cs="Times New Roman"/>
              </w:rPr>
            </w:pPr>
          </w:p>
          <w:p w14:paraId="250BD443" w14:textId="397991BE" w:rsidR="009D6222" w:rsidRPr="007E7996" w:rsidRDefault="009D6222" w:rsidP="007E7996">
            <w:pPr>
              <w:pStyle w:val="TableParagraph"/>
              <w:spacing w:line="276" w:lineRule="auto"/>
              <w:ind w:hanging="2"/>
              <w:rPr>
                <w:rFonts w:ascii="Times New Roman" w:hAnsi="Times New Roman" w:cs="Times New Roman"/>
              </w:rPr>
            </w:pPr>
            <w:r w:rsidRPr="007E7996">
              <w:rPr>
                <w:rFonts w:ascii="Times New Roman" w:hAnsi="Times New Roman" w:cs="Times New Roman"/>
              </w:rPr>
              <w:t>Cap. V</w:t>
            </w:r>
          </w:p>
          <w:p w14:paraId="302C50DB" w14:textId="77777777" w:rsidR="002F509F" w:rsidRPr="007E7996" w:rsidRDefault="002F509F" w:rsidP="007E7996">
            <w:pPr>
              <w:pStyle w:val="TableParagraph"/>
              <w:spacing w:line="276" w:lineRule="auto"/>
              <w:ind w:hanging="2"/>
              <w:rPr>
                <w:rFonts w:ascii="Times New Roman" w:hAnsi="Times New Roman" w:cs="Times New Roman"/>
              </w:rPr>
            </w:pPr>
          </w:p>
          <w:p w14:paraId="1DBDDF52" w14:textId="55264A7F" w:rsidR="002F509F" w:rsidRPr="007E7996" w:rsidRDefault="005D7E04" w:rsidP="007E7996">
            <w:pPr>
              <w:autoSpaceDE w:val="0"/>
              <w:autoSpaceDN w:val="0"/>
              <w:adjustRightInd w:val="0"/>
              <w:spacing w:line="276" w:lineRule="auto"/>
              <w:ind w:left="-2"/>
              <w:jc w:val="both"/>
              <w:rPr>
                <w:sz w:val="22"/>
                <w:szCs w:val="22"/>
                <w:lang w:val="es-ES"/>
              </w:rPr>
            </w:pPr>
            <w:r>
              <w:rPr>
                <w:sz w:val="22"/>
                <w:szCs w:val="22"/>
                <w:lang w:val="es-ES"/>
              </w:rPr>
              <w:t>ANEXA C1_</w:t>
            </w:r>
            <w:r w:rsidR="002F509F" w:rsidRPr="007E7996">
              <w:rPr>
                <w:sz w:val="22"/>
                <w:szCs w:val="22"/>
                <w:lang w:val="es-ES"/>
              </w:rPr>
              <w:t xml:space="preserve">BUGETUL INDICATIV AL PLANULUI DE AFACERI </w:t>
            </w:r>
          </w:p>
          <w:p w14:paraId="1532F70E" w14:textId="77777777" w:rsidR="002F509F" w:rsidRPr="007E7996" w:rsidRDefault="002F509F" w:rsidP="007E7996">
            <w:pPr>
              <w:autoSpaceDE w:val="0"/>
              <w:autoSpaceDN w:val="0"/>
              <w:adjustRightInd w:val="0"/>
              <w:spacing w:line="276" w:lineRule="auto"/>
              <w:ind w:left="-2"/>
              <w:jc w:val="both"/>
              <w:rPr>
                <w:sz w:val="22"/>
                <w:szCs w:val="22"/>
                <w:lang w:val="es-ES"/>
              </w:rPr>
            </w:pPr>
          </w:p>
          <w:p w14:paraId="3F745B65" w14:textId="76D3F89A" w:rsidR="00A22779" w:rsidRPr="007E7996" w:rsidRDefault="005D7E04" w:rsidP="007E7996">
            <w:pPr>
              <w:autoSpaceDE w:val="0"/>
              <w:autoSpaceDN w:val="0"/>
              <w:adjustRightInd w:val="0"/>
              <w:spacing w:line="276" w:lineRule="auto"/>
              <w:ind w:left="-2"/>
              <w:jc w:val="both"/>
              <w:rPr>
                <w:sz w:val="22"/>
                <w:szCs w:val="22"/>
                <w:lang w:val="es-ES"/>
              </w:rPr>
            </w:pPr>
            <w:r>
              <w:rPr>
                <w:sz w:val="22"/>
                <w:szCs w:val="22"/>
                <w:lang w:val="es-ES"/>
              </w:rPr>
              <w:t>ANEXA C2_</w:t>
            </w:r>
            <w:r w:rsidR="00A22779" w:rsidRPr="007E7996">
              <w:rPr>
                <w:sz w:val="22"/>
                <w:szCs w:val="22"/>
                <w:lang w:val="es-ES"/>
              </w:rPr>
              <w:t>Macheta financiara</w:t>
            </w:r>
          </w:p>
          <w:p w14:paraId="6DE30C0D" w14:textId="77777777" w:rsidR="00A22779" w:rsidRPr="007E7996" w:rsidRDefault="00A22779" w:rsidP="007E7996">
            <w:pPr>
              <w:pStyle w:val="TableParagraph"/>
              <w:spacing w:line="276" w:lineRule="auto"/>
              <w:ind w:hanging="2"/>
              <w:rPr>
                <w:rFonts w:ascii="Times New Roman" w:hAnsi="Times New Roman" w:cs="Times New Roman"/>
                <w:color w:val="C00000"/>
              </w:rPr>
            </w:pPr>
          </w:p>
          <w:p w14:paraId="3A52512C" w14:textId="77777777" w:rsidR="00A22779" w:rsidRPr="007E7996" w:rsidRDefault="00A22779" w:rsidP="007E7996">
            <w:pPr>
              <w:spacing w:line="276" w:lineRule="auto"/>
              <w:ind w:hanging="2"/>
              <w:jc w:val="center"/>
              <w:rPr>
                <w:color w:val="C00000"/>
                <w:sz w:val="22"/>
                <w:szCs w:val="22"/>
              </w:rPr>
            </w:pPr>
          </w:p>
        </w:tc>
        <w:tc>
          <w:tcPr>
            <w:tcW w:w="992" w:type="dxa"/>
            <w:vMerge w:val="restart"/>
          </w:tcPr>
          <w:p w14:paraId="0300E7F8" w14:textId="77777777" w:rsidR="00A22779" w:rsidRPr="007E7996" w:rsidRDefault="00A22779" w:rsidP="007E7996">
            <w:pPr>
              <w:spacing w:line="276" w:lineRule="auto"/>
              <w:ind w:hanging="2"/>
              <w:jc w:val="center"/>
              <w:rPr>
                <w:color w:val="C00000"/>
                <w:sz w:val="22"/>
                <w:szCs w:val="22"/>
              </w:rPr>
            </w:pPr>
          </w:p>
        </w:tc>
        <w:tc>
          <w:tcPr>
            <w:tcW w:w="1985" w:type="dxa"/>
            <w:vMerge w:val="restart"/>
          </w:tcPr>
          <w:p w14:paraId="54CFC68C" w14:textId="77777777" w:rsidR="00A22779" w:rsidRPr="007E7996" w:rsidRDefault="00A22779" w:rsidP="007E7996">
            <w:pPr>
              <w:spacing w:line="276" w:lineRule="auto"/>
              <w:ind w:hanging="2"/>
              <w:jc w:val="center"/>
              <w:rPr>
                <w:color w:val="C00000"/>
                <w:sz w:val="22"/>
                <w:szCs w:val="22"/>
              </w:rPr>
            </w:pPr>
          </w:p>
        </w:tc>
      </w:tr>
      <w:tr w:rsidR="00A22779" w:rsidRPr="007E7996" w14:paraId="0951A507" w14:textId="77777777" w:rsidTr="002C63A0">
        <w:trPr>
          <w:trHeight w:val="351"/>
        </w:trPr>
        <w:tc>
          <w:tcPr>
            <w:tcW w:w="1555" w:type="dxa"/>
          </w:tcPr>
          <w:p w14:paraId="318DBD77" w14:textId="52B893B6"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2FFAFBF2" w14:textId="5AAA4CD1" w:rsidR="00A22779" w:rsidRPr="007E7996" w:rsidRDefault="00815430" w:rsidP="007E7996">
            <w:pPr>
              <w:autoSpaceDE w:val="0"/>
              <w:autoSpaceDN w:val="0"/>
              <w:adjustRightInd w:val="0"/>
              <w:spacing w:line="276" w:lineRule="auto"/>
              <w:ind w:hanging="2"/>
              <w:jc w:val="both"/>
              <w:rPr>
                <w:color w:val="C00000"/>
                <w:sz w:val="22"/>
                <w:szCs w:val="22"/>
                <w:lang w:val="es-ES"/>
              </w:rPr>
            </w:pPr>
            <w:r w:rsidRPr="007E7996">
              <w:rPr>
                <w:b/>
                <w:bCs/>
                <w:sz w:val="22"/>
                <w:szCs w:val="22"/>
              </w:rPr>
              <w:t>Descriere</w:t>
            </w:r>
            <w:r w:rsidR="00601519" w:rsidRPr="007E7996">
              <w:rPr>
                <w:b/>
                <w:bCs/>
                <w:sz w:val="22"/>
                <w:szCs w:val="22"/>
              </w:rPr>
              <w:t>a</w:t>
            </w:r>
            <w:r w:rsidRPr="007E7996">
              <w:rPr>
                <w:b/>
                <w:bCs/>
                <w:sz w:val="22"/>
                <w:szCs w:val="22"/>
              </w:rPr>
              <w:t xml:space="preserve"> </w:t>
            </w:r>
            <w:r w:rsidR="002F097F" w:rsidRPr="007E7996">
              <w:rPr>
                <w:b/>
                <w:bCs/>
                <w:sz w:val="22"/>
                <w:szCs w:val="22"/>
              </w:rPr>
              <w:t xml:space="preserve">produselor/serviciilor/lucrărilor  este </w:t>
            </w:r>
            <w:r w:rsidRPr="007E7996">
              <w:rPr>
                <w:b/>
                <w:bCs/>
                <w:sz w:val="22"/>
                <w:szCs w:val="22"/>
              </w:rPr>
              <w:t>clară, dar parțial detaliată</w:t>
            </w:r>
            <w:r w:rsidRPr="007E7996">
              <w:rPr>
                <w:sz w:val="22"/>
                <w:szCs w:val="22"/>
              </w:rPr>
              <w:t xml:space="preserve">, </w:t>
            </w:r>
            <w:r w:rsidR="00601519" w:rsidRPr="007E7996">
              <w:rPr>
                <w:sz w:val="22"/>
                <w:szCs w:val="22"/>
              </w:rPr>
              <w:t xml:space="preserve">raspunzand </w:t>
            </w:r>
            <w:r w:rsidRPr="007E7996">
              <w:rPr>
                <w:sz w:val="22"/>
                <w:szCs w:val="22"/>
              </w:rPr>
              <w:t xml:space="preserve">doar parțial nevoilor identificate ale clienților. </w:t>
            </w:r>
            <w:r w:rsidR="00B02134" w:rsidRPr="007E7996">
              <w:rPr>
                <w:sz w:val="22"/>
                <w:szCs w:val="22"/>
              </w:rPr>
              <w:t>Informatiile</w:t>
            </w:r>
            <w:r w:rsidRPr="007E7996">
              <w:rPr>
                <w:sz w:val="22"/>
                <w:szCs w:val="22"/>
              </w:rPr>
              <w:t xml:space="preserve"> sunt corelate cu Bugetul planului de afaceri și Macheta financiară. </w:t>
            </w:r>
          </w:p>
        </w:tc>
        <w:tc>
          <w:tcPr>
            <w:tcW w:w="1276" w:type="dxa"/>
          </w:tcPr>
          <w:p w14:paraId="4AA0409D" w14:textId="2CDE5FFC" w:rsidR="00A22779" w:rsidRPr="006D7084" w:rsidRDefault="00912A54" w:rsidP="007E7996">
            <w:pPr>
              <w:spacing w:line="276" w:lineRule="auto"/>
              <w:ind w:hanging="2"/>
              <w:jc w:val="center"/>
              <w:rPr>
                <w:sz w:val="22"/>
                <w:szCs w:val="22"/>
              </w:rPr>
            </w:pPr>
            <w:r>
              <w:rPr>
                <w:sz w:val="22"/>
                <w:szCs w:val="22"/>
              </w:rPr>
              <w:t>2</w:t>
            </w:r>
            <w:r w:rsidR="00A22779" w:rsidRPr="006D7084">
              <w:rPr>
                <w:sz w:val="22"/>
                <w:szCs w:val="22"/>
              </w:rPr>
              <w:t>-</w:t>
            </w:r>
            <w:r>
              <w:rPr>
                <w:sz w:val="22"/>
                <w:szCs w:val="22"/>
              </w:rPr>
              <w:t>3</w:t>
            </w:r>
          </w:p>
        </w:tc>
        <w:tc>
          <w:tcPr>
            <w:tcW w:w="2409" w:type="dxa"/>
            <w:vMerge/>
          </w:tcPr>
          <w:p w14:paraId="00DBAEBD" w14:textId="77777777" w:rsidR="00A22779" w:rsidRPr="007E7996" w:rsidRDefault="00A22779" w:rsidP="007E7996">
            <w:pPr>
              <w:spacing w:line="276" w:lineRule="auto"/>
              <w:ind w:hanging="2"/>
              <w:jc w:val="center"/>
              <w:rPr>
                <w:color w:val="C00000"/>
                <w:sz w:val="22"/>
                <w:szCs w:val="22"/>
              </w:rPr>
            </w:pPr>
          </w:p>
        </w:tc>
        <w:tc>
          <w:tcPr>
            <w:tcW w:w="2552" w:type="dxa"/>
            <w:vMerge/>
          </w:tcPr>
          <w:p w14:paraId="06CB4B20" w14:textId="77777777" w:rsidR="00A22779" w:rsidRPr="007E7996" w:rsidRDefault="00A22779" w:rsidP="007E7996">
            <w:pPr>
              <w:spacing w:line="276" w:lineRule="auto"/>
              <w:ind w:hanging="2"/>
              <w:jc w:val="center"/>
              <w:rPr>
                <w:color w:val="C00000"/>
                <w:sz w:val="22"/>
                <w:szCs w:val="22"/>
              </w:rPr>
            </w:pPr>
          </w:p>
        </w:tc>
        <w:tc>
          <w:tcPr>
            <w:tcW w:w="992" w:type="dxa"/>
            <w:vMerge/>
          </w:tcPr>
          <w:p w14:paraId="400DC286" w14:textId="77777777" w:rsidR="00A22779" w:rsidRPr="007E7996" w:rsidRDefault="00A22779" w:rsidP="007E7996">
            <w:pPr>
              <w:spacing w:line="276" w:lineRule="auto"/>
              <w:ind w:hanging="2"/>
              <w:jc w:val="center"/>
              <w:rPr>
                <w:color w:val="C00000"/>
                <w:sz w:val="22"/>
                <w:szCs w:val="22"/>
              </w:rPr>
            </w:pPr>
          </w:p>
        </w:tc>
        <w:tc>
          <w:tcPr>
            <w:tcW w:w="1985" w:type="dxa"/>
            <w:vMerge/>
          </w:tcPr>
          <w:p w14:paraId="6AEC60FC" w14:textId="77777777" w:rsidR="00A22779" w:rsidRPr="007E7996" w:rsidRDefault="00A22779" w:rsidP="007E7996">
            <w:pPr>
              <w:spacing w:line="276" w:lineRule="auto"/>
              <w:ind w:hanging="2"/>
              <w:jc w:val="center"/>
              <w:rPr>
                <w:color w:val="C00000"/>
                <w:sz w:val="22"/>
                <w:szCs w:val="22"/>
              </w:rPr>
            </w:pPr>
          </w:p>
        </w:tc>
      </w:tr>
      <w:tr w:rsidR="00A22779" w:rsidRPr="007E7996" w14:paraId="41F79DC4" w14:textId="77777777" w:rsidTr="002C63A0">
        <w:trPr>
          <w:trHeight w:val="351"/>
        </w:trPr>
        <w:tc>
          <w:tcPr>
            <w:tcW w:w="1555" w:type="dxa"/>
          </w:tcPr>
          <w:p w14:paraId="1C34AC3A" w14:textId="254F9B28" w:rsidR="00A22779" w:rsidRPr="007E7996" w:rsidRDefault="00A22779" w:rsidP="007E7996">
            <w:pPr>
              <w:pStyle w:val="ListParagraph"/>
              <w:numPr>
                <w:ilvl w:val="2"/>
                <w:numId w:val="8"/>
              </w:numPr>
              <w:spacing w:line="276" w:lineRule="auto"/>
              <w:rPr>
                <w:color w:val="C00000"/>
                <w:sz w:val="22"/>
                <w:szCs w:val="22"/>
              </w:rPr>
            </w:pPr>
          </w:p>
        </w:tc>
        <w:tc>
          <w:tcPr>
            <w:tcW w:w="3827" w:type="dxa"/>
          </w:tcPr>
          <w:p w14:paraId="5D8B8BB8" w14:textId="2BDC4CF5" w:rsidR="00A22779" w:rsidRPr="007E7996" w:rsidRDefault="00815430" w:rsidP="007E7996">
            <w:pPr>
              <w:autoSpaceDE w:val="0"/>
              <w:autoSpaceDN w:val="0"/>
              <w:adjustRightInd w:val="0"/>
              <w:spacing w:line="276" w:lineRule="auto"/>
              <w:ind w:hanging="2"/>
              <w:jc w:val="both"/>
              <w:rPr>
                <w:color w:val="C00000"/>
                <w:sz w:val="22"/>
                <w:szCs w:val="22"/>
                <w:lang w:val="es-ES"/>
              </w:rPr>
            </w:pPr>
            <w:r w:rsidRPr="007E7996">
              <w:rPr>
                <w:b/>
                <w:bCs/>
                <w:sz w:val="22"/>
                <w:szCs w:val="22"/>
              </w:rPr>
              <w:t>Descriere</w:t>
            </w:r>
            <w:r w:rsidR="00B02134" w:rsidRPr="007E7996">
              <w:rPr>
                <w:b/>
                <w:bCs/>
                <w:sz w:val="22"/>
                <w:szCs w:val="22"/>
              </w:rPr>
              <w:t>a</w:t>
            </w:r>
            <w:r w:rsidRPr="007E7996">
              <w:rPr>
                <w:b/>
                <w:bCs/>
                <w:sz w:val="22"/>
                <w:szCs w:val="22"/>
              </w:rPr>
              <w:t xml:space="preserve"> </w:t>
            </w:r>
            <w:r w:rsidR="00B02134" w:rsidRPr="007E7996">
              <w:rPr>
                <w:b/>
                <w:bCs/>
                <w:sz w:val="22"/>
                <w:szCs w:val="22"/>
              </w:rPr>
              <w:t xml:space="preserve">produselor/serviciilor/lucrărilor este </w:t>
            </w:r>
            <w:r w:rsidRPr="007E7996">
              <w:rPr>
                <w:b/>
                <w:bCs/>
                <w:sz w:val="22"/>
                <w:szCs w:val="22"/>
              </w:rPr>
              <w:t>sumară</w:t>
            </w:r>
            <w:r w:rsidRPr="007E7996">
              <w:rPr>
                <w:sz w:val="22"/>
                <w:szCs w:val="22"/>
              </w:rPr>
              <w:t xml:space="preserve">, fără o justificare clară a modului în care acestea răspund nevoilor identificate ale clienților. Corelarea cu </w:t>
            </w:r>
            <w:r w:rsidRPr="007E7996">
              <w:rPr>
                <w:sz w:val="22"/>
                <w:szCs w:val="22"/>
              </w:rPr>
              <w:lastRenderedPageBreak/>
              <w:t xml:space="preserve">Bugetul planului de afaceri și Macheta financiară este deficitară. </w:t>
            </w:r>
          </w:p>
        </w:tc>
        <w:tc>
          <w:tcPr>
            <w:tcW w:w="1276" w:type="dxa"/>
          </w:tcPr>
          <w:p w14:paraId="4D7BFF2A" w14:textId="47F412C9" w:rsidR="00A22779" w:rsidRPr="006D7084" w:rsidRDefault="00A22779" w:rsidP="007E7996">
            <w:pPr>
              <w:spacing w:line="276" w:lineRule="auto"/>
              <w:ind w:hanging="2"/>
              <w:jc w:val="center"/>
              <w:rPr>
                <w:sz w:val="22"/>
                <w:szCs w:val="22"/>
              </w:rPr>
            </w:pPr>
            <w:r w:rsidRPr="006D7084">
              <w:rPr>
                <w:sz w:val="22"/>
                <w:szCs w:val="22"/>
              </w:rPr>
              <w:lastRenderedPageBreak/>
              <w:t>0-</w:t>
            </w:r>
            <w:r w:rsidR="00912A54">
              <w:rPr>
                <w:sz w:val="22"/>
                <w:szCs w:val="22"/>
              </w:rPr>
              <w:t>1</w:t>
            </w:r>
          </w:p>
        </w:tc>
        <w:tc>
          <w:tcPr>
            <w:tcW w:w="2409" w:type="dxa"/>
            <w:vMerge/>
          </w:tcPr>
          <w:p w14:paraId="28F8C8A0" w14:textId="77777777" w:rsidR="00A22779" w:rsidRPr="007E7996" w:rsidRDefault="00A22779" w:rsidP="007E7996">
            <w:pPr>
              <w:spacing w:line="276" w:lineRule="auto"/>
              <w:ind w:hanging="2"/>
              <w:jc w:val="center"/>
              <w:rPr>
                <w:color w:val="C00000"/>
                <w:sz w:val="22"/>
                <w:szCs w:val="22"/>
              </w:rPr>
            </w:pPr>
          </w:p>
        </w:tc>
        <w:tc>
          <w:tcPr>
            <w:tcW w:w="2552" w:type="dxa"/>
            <w:vMerge/>
          </w:tcPr>
          <w:p w14:paraId="6B3557D9" w14:textId="77777777" w:rsidR="00A22779" w:rsidRPr="007E7996" w:rsidRDefault="00A22779" w:rsidP="007E7996">
            <w:pPr>
              <w:spacing w:line="276" w:lineRule="auto"/>
              <w:ind w:hanging="2"/>
              <w:jc w:val="center"/>
              <w:rPr>
                <w:color w:val="C00000"/>
                <w:sz w:val="22"/>
                <w:szCs w:val="22"/>
              </w:rPr>
            </w:pPr>
          </w:p>
        </w:tc>
        <w:tc>
          <w:tcPr>
            <w:tcW w:w="992" w:type="dxa"/>
            <w:vMerge/>
          </w:tcPr>
          <w:p w14:paraId="787802BC" w14:textId="77777777" w:rsidR="00A22779" w:rsidRPr="007E7996" w:rsidRDefault="00A22779" w:rsidP="007E7996">
            <w:pPr>
              <w:spacing w:line="276" w:lineRule="auto"/>
              <w:ind w:hanging="2"/>
              <w:jc w:val="center"/>
              <w:rPr>
                <w:color w:val="C00000"/>
                <w:sz w:val="22"/>
                <w:szCs w:val="22"/>
              </w:rPr>
            </w:pPr>
          </w:p>
        </w:tc>
        <w:tc>
          <w:tcPr>
            <w:tcW w:w="1985" w:type="dxa"/>
            <w:vMerge/>
          </w:tcPr>
          <w:p w14:paraId="2F0DDD82" w14:textId="77777777" w:rsidR="00A22779" w:rsidRPr="007E7996" w:rsidRDefault="00A22779" w:rsidP="007E7996">
            <w:pPr>
              <w:spacing w:line="276" w:lineRule="auto"/>
              <w:ind w:hanging="2"/>
              <w:jc w:val="center"/>
              <w:rPr>
                <w:color w:val="C00000"/>
                <w:sz w:val="22"/>
                <w:szCs w:val="22"/>
              </w:rPr>
            </w:pPr>
          </w:p>
        </w:tc>
      </w:tr>
      <w:tr w:rsidR="0094199B" w:rsidRPr="007E7996" w14:paraId="5D4362CB" w14:textId="77777777" w:rsidTr="002C63A0">
        <w:trPr>
          <w:trHeight w:val="351"/>
        </w:trPr>
        <w:tc>
          <w:tcPr>
            <w:tcW w:w="1555" w:type="dxa"/>
            <w:shd w:val="clear" w:color="auto" w:fill="E2EFD9" w:themeFill="accent6" w:themeFillTint="33"/>
          </w:tcPr>
          <w:p w14:paraId="502ED7B8" w14:textId="77777777" w:rsidR="0094199B" w:rsidRPr="007E7996" w:rsidRDefault="0094199B" w:rsidP="002C63A0">
            <w:pPr>
              <w:pStyle w:val="ListParagraph"/>
              <w:numPr>
                <w:ilvl w:val="1"/>
                <w:numId w:val="8"/>
              </w:numPr>
              <w:spacing w:line="276" w:lineRule="auto"/>
              <w:rPr>
                <w:color w:val="C00000"/>
                <w:sz w:val="22"/>
                <w:szCs w:val="22"/>
              </w:rPr>
            </w:pPr>
          </w:p>
        </w:tc>
        <w:tc>
          <w:tcPr>
            <w:tcW w:w="3827" w:type="dxa"/>
            <w:shd w:val="clear" w:color="auto" w:fill="E2EFD9" w:themeFill="accent6" w:themeFillTint="33"/>
          </w:tcPr>
          <w:p w14:paraId="3016946C" w14:textId="3DF36434" w:rsidR="0094199B" w:rsidRPr="007E7996" w:rsidRDefault="00AC2BB7" w:rsidP="007E7996">
            <w:pPr>
              <w:autoSpaceDE w:val="0"/>
              <w:autoSpaceDN w:val="0"/>
              <w:adjustRightInd w:val="0"/>
              <w:spacing w:line="276" w:lineRule="auto"/>
              <w:ind w:hanging="2"/>
              <w:jc w:val="both"/>
              <w:rPr>
                <w:b/>
                <w:bCs/>
                <w:sz w:val="22"/>
                <w:szCs w:val="22"/>
              </w:rPr>
            </w:pPr>
            <w:r>
              <w:rPr>
                <w:b/>
                <w:bCs/>
                <w:sz w:val="22"/>
                <w:szCs w:val="22"/>
              </w:rPr>
              <w:t>Planul</w:t>
            </w:r>
            <w:r w:rsidR="0094199B">
              <w:rPr>
                <w:b/>
                <w:bCs/>
                <w:sz w:val="22"/>
                <w:szCs w:val="22"/>
              </w:rPr>
              <w:t xml:space="preserve"> de marketing</w:t>
            </w:r>
          </w:p>
        </w:tc>
        <w:tc>
          <w:tcPr>
            <w:tcW w:w="1276" w:type="dxa"/>
            <w:shd w:val="clear" w:color="auto" w:fill="E2EFD9" w:themeFill="accent6" w:themeFillTint="33"/>
          </w:tcPr>
          <w:p w14:paraId="6D48C042" w14:textId="6E73E83F" w:rsidR="0094199B" w:rsidRPr="006D7084" w:rsidRDefault="00D114F4" w:rsidP="007E7996">
            <w:pPr>
              <w:spacing w:line="276" w:lineRule="auto"/>
              <w:ind w:hanging="2"/>
              <w:jc w:val="center"/>
              <w:rPr>
                <w:sz w:val="22"/>
                <w:szCs w:val="22"/>
              </w:rPr>
            </w:pPr>
            <w:r>
              <w:rPr>
                <w:sz w:val="22"/>
                <w:szCs w:val="22"/>
              </w:rPr>
              <w:t>Max. 5 puncte</w:t>
            </w:r>
          </w:p>
        </w:tc>
        <w:tc>
          <w:tcPr>
            <w:tcW w:w="2409" w:type="dxa"/>
            <w:shd w:val="clear" w:color="auto" w:fill="E2EFD9" w:themeFill="accent6" w:themeFillTint="33"/>
          </w:tcPr>
          <w:p w14:paraId="1B0499B1" w14:textId="070EC2F6" w:rsidR="0094199B" w:rsidRPr="007E7996" w:rsidRDefault="00D97D65" w:rsidP="007E7996">
            <w:pPr>
              <w:spacing w:line="276" w:lineRule="auto"/>
              <w:ind w:hanging="2"/>
              <w:jc w:val="center"/>
              <w:rPr>
                <w:color w:val="C00000"/>
                <w:sz w:val="22"/>
                <w:szCs w:val="22"/>
              </w:rPr>
            </w:pPr>
            <w:r w:rsidRPr="00912A54">
              <w:rPr>
                <w:b/>
                <w:sz w:val="22"/>
                <w:szCs w:val="22"/>
              </w:rPr>
              <w:t>Punctajele sunt disjunctive</w:t>
            </w:r>
          </w:p>
        </w:tc>
        <w:tc>
          <w:tcPr>
            <w:tcW w:w="2552" w:type="dxa"/>
            <w:shd w:val="clear" w:color="auto" w:fill="E2EFD9" w:themeFill="accent6" w:themeFillTint="33"/>
          </w:tcPr>
          <w:p w14:paraId="1A88DC91" w14:textId="77777777" w:rsidR="0094199B" w:rsidRPr="007E7996" w:rsidRDefault="0094199B" w:rsidP="007E7996">
            <w:pPr>
              <w:spacing w:line="276" w:lineRule="auto"/>
              <w:ind w:hanging="2"/>
              <w:jc w:val="center"/>
              <w:rPr>
                <w:color w:val="C00000"/>
                <w:sz w:val="22"/>
                <w:szCs w:val="22"/>
              </w:rPr>
            </w:pPr>
          </w:p>
        </w:tc>
        <w:tc>
          <w:tcPr>
            <w:tcW w:w="992" w:type="dxa"/>
            <w:shd w:val="clear" w:color="auto" w:fill="E2EFD9" w:themeFill="accent6" w:themeFillTint="33"/>
          </w:tcPr>
          <w:p w14:paraId="0F82622C" w14:textId="77777777" w:rsidR="0094199B" w:rsidRPr="007E7996" w:rsidRDefault="0094199B" w:rsidP="007E7996">
            <w:pPr>
              <w:spacing w:line="276" w:lineRule="auto"/>
              <w:ind w:hanging="2"/>
              <w:jc w:val="center"/>
              <w:rPr>
                <w:color w:val="C00000"/>
                <w:sz w:val="22"/>
                <w:szCs w:val="22"/>
              </w:rPr>
            </w:pPr>
          </w:p>
        </w:tc>
        <w:tc>
          <w:tcPr>
            <w:tcW w:w="1985" w:type="dxa"/>
            <w:shd w:val="clear" w:color="auto" w:fill="E2EFD9" w:themeFill="accent6" w:themeFillTint="33"/>
          </w:tcPr>
          <w:p w14:paraId="17FCEE01" w14:textId="77777777" w:rsidR="0094199B" w:rsidRPr="007E7996" w:rsidRDefault="0094199B" w:rsidP="007E7996">
            <w:pPr>
              <w:spacing w:line="276" w:lineRule="auto"/>
              <w:ind w:hanging="2"/>
              <w:jc w:val="center"/>
              <w:rPr>
                <w:color w:val="C00000"/>
                <w:sz w:val="22"/>
                <w:szCs w:val="22"/>
              </w:rPr>
            </w:pPr>
          </w:p>
        </w:tc>
      </w:tr>
      <w:tr w:rsidR="00D97D65" w:rsidRPr="007E7996" w14:paraId="312FDE6A" w14:textId="77777777" w:rsidTr="002C63A0">
        <w:trPr>
          <w:trHeight w:val="351"/>
        </w:trPr>
        <w:tc>
          <w:tcPr>
            <w:tcW w:w="1555" w:type="dxa"/>
          </w:tcPr>
          <w:p w14:paraId="2414EB0F" w14:textId="77777777" w:rsidR="00D97D65" w:rsidRPr="007E7996" w:rsidRDefault="00D97D65" w:rsidP="002C63A0">
            <w:pPr>
              <w:pStyle w:val="ListParagraph"/>
              <w:numPr>
                <w:ilvl w:val="2"/>
                <w:numId w:val="8"/>
              </w:numPr>
              <w:spacing w:line="276" w:lineRule="auto"/>
              <w:rPr>
                <w:color w:val="C00000"/>
                <w:sz w:val="22"/>
                <w:szCs w:val="22"/>
              </w:rPr>
            </w:pPr>
          </w:p>
        </w:tc>
        <w:tc>
          <w:tcPr>
            <w:tcW w:w="3827" w:type="dxa"/>
          </w:tcPr>
          <w:p w14:paraId="518A54D9" w14:textId="215B6639" w:rsidR="00D97D65" w:rsidRPr="007E7996" w:rsidRDefault="00D97D65" w:rsidP="007E7996">
            <w:pPr>
              <w:autoSpaceDE w:val="0"/>
              <w:autoSpaceDN w:val="0"/>
              <w:adjustRightInd w:val="0"/>
              <w:spacing w:line="276" w:lineRule="auto"/>
              <w:ind w:hanging="2"/>
              <w:jc w:val="both"/>
              <w:rPr>
                <w:b/>
                <w:bCs/>
                <w:sz w:val="22"/>
                <w:szCs w:val="22"/>
              </w:rPr>
            </w:pPr>
            <w:r>
              <w:rPr>
                <w:b/>
                <w:bCs/>
                <w:sz w:val="22"/>
                <w:szCs w:val="22"/>
              </w:rPr>
              <w:t>Planul</w:t>
            </w:r>
            <w:r w:rsidRPr="007E7996">
              <w:rPr>
                <w:b/>
                <w:bCs/>
                <w:sz w:val="22"/>
                <w:szCs w:val="22"/>
              </w:rPr>
              <w:t xml:space="preserve"> de marketing este complet, realist și bine argumentat</w:t>
            </w:r>
            <w:r w:rsidRPr="007E7996">
              <w:rPr>
                <w:sz w:val="22"/>
                <w:szCs w:val="22"/>
              </w:rPr>
              <w:t>, incluzând în mod clar Strategia de produs, Strategia de preț și Strategia de promovare, fiind, de asemenea, corelat cu Bugetul planului de afaceri și Macheta financiară.</w:t>
            </w:r>
          </w:p>
        </w:tc>
        <w:tc>
          <w:tcPr>
            <w:tcW w:w="1276" w:type="dxa"/>
          </w:tcPr>
          <w:p w14:paraId="42E5DDBA" w14:textId="38672B31" w:rsidR="00D97D65" w:rsidRPr="006D7084" w:rsidRDefault="00D97D65" w:rsidP="007E7996">
            <w:pPr>
              <w:spacing w:line="276" w:lineRule="auto"/>
              <w:ind w:hanging="2"/>
              <w:jc w:val="center"/>
              <w:rPr>
                <w:sz w:val="22"/>
                <w:szCs w:val="22"/>
              </w:rPr>
            </w:pPr>
            <w:r>
              <w:rPr>
                <w:sz w:val="22"/>
                <w:szCs w:val="22"/>
              </w:rPr>
              <w:t>4-5</w:t>
            </w:r>
          </w:p>
        </w:tc>
        <w:tc>
          <w:tcPr>
            <w:tcW w:w="2409" w:type="dxa"/>
            <w:vMerge w:val="restart"/>
          </w:tcPr>
          <w:p w14:paraId="0777FAB2" w14:textId="02C8E17E" w:rsidR="00D97D65" w:rsidRPr="007E7996" w:rsidRDefault="00D97D65" w:rsidP="007E7996">
            <w:pPr>
              <w:spacing w:line="276" w:lineRule="auto"/>
              <w:ind w:hanging="2"/>
              <w:jc w:val="center"/>
              <w:rPr>
                <w:color w:val="C00000"/>
                <w:sz w:val="22"/>
                <w:szCs w:val="22"/>
              </w:rPr>
            </w:pPr>
            <w:r w:rsidRPr="006D7084">
              <w:rPr>
                <w:i/>
                <w:sz w:val="22"/>
                <w:szCs w:val="22"/>
              </w:rPr>
              <w:t>Punctajul se va acorda ca puncte intregi, fara fractiuni de punct, in intervalul precizat in dreptul Item-ului de punctaj, incluzand limitele de interval</w:t>
            </w:r>
          </w:p>
        </w:tc>
        <w:tc>
          <w:tcPr>
            <w:tcW w:w="2552" w:type="dxa"/>
            <w:vMerge w:val="restart"/>
          </w:tcPr>
          <w:p w14:paraId="71B6E514" w14:textId="77777777" w:rsidR="00D97D65" w:rsidRPr="007E7996" w:rsidRDefault="00D97D65" w:rsidP="00174840">
            <w:pPr>
              <w:pStyle w:val="TableParagraph"/>
              <w:spacing w:line="276" w:lineRule="auto"/>
              <w:ind w:hanging="2"/>
              <w:rPr>
                <w:rFonts w:ascii="Times New Roman" w:hAnsi="Times New Roman" w:cs="Times New Roman"/>
              </w:rPr>
            </w:pPr>
            <w:r w:rsidRPr="007E7996">
              <w:rPr>
                <w:rFonts w:ascii="Times New Roman" w:hAnsi="Times New Roman" w:cs="Times New Roman"/>
              </w:rPr>
              <w:t>Cap. V</w:t>
            </w:r>
          </w:p>
          <w:p w14:paraId="107F1DAA" w14:textId="77777777" w:rsidR="00D97D65" w:rsidRPr="007E7996" w:rsidRDefault="00D97D65" w:rsidP="00174840">
            <w:pPr>
              <w:pStyle w:val="TableParagraph"/>
              <w:spacing w:line="276" w:lineRule="auto"/>
              <w:ind w:hanging="2"/>
              <w:rPr>
                <w:rFonts w:ascii="Times New Roman" w:hAnsi="Times New Roman" w:cs="Times New Roman"/>
              </w:rPr>
            </w:pPr>
          </w:p>
          <w:p w14:paraId="77A1BDB9" w14:textId="77777777" w:rsidR="00D97D65" w:rsidRPr="007E7996" w:rsidRDefault="00D97D65" w:rsidP="00174840">
            <w:pPr>
              <w:autoSpaceDE w:val="0"/>
              <w:autoSpaceDN w:val="0"/>
              <w:adjustRightInd w:val="0"/>
              <w:spacing w:line="276" w:lineRule="auto"/>
              <w:ind w:left="-2"/>
              <w:jc w:val="both"/>
              <w:rPr>
                <w:sz w:val="22"/>
                <w:szCs w:val="22"/>
                <w:lang w:val="es-ES"/>
              </w:rPr>
            </w:pPr>
            <w:r>
              <w:rPr>
                <w:sz w:val="22"/>
                <w:szCs w:val="22"/>
                <w:lang w:val="es-ES"/>
              </w:rPr>
              <w:t>ANEXA C1_</w:t>
            </w:r>
            <w:r w:rsidRPr="007E7996">
              <w:rPr>
                <w:sz w:val="22"/>
                <w:szCs w:val="22"/>
                <w:lang w:val="es-ES"/>
              </w:rPr>
              <w:t xml:space="preserve">BUGETUL INDICATIV AL PLANULUI DE AFACERI </w:t>
            </w:r>
          </w:p>
          <w:p w14:paraId="12F8608A" w14:textId="77777777" w:rsidR="00D97D65" w:rsidRPr="007E7996" w:rsidRDefault="00D97D65" w:rsidP="00174840">
            <w:pPr>
              <w:autoSpaceDE w:val="0"/>
              <w:autoSpaceDN w:val="0"/>
              <w:adjustRightInd w:val="0"/>
              <w:spacing w:line="276" w:lineRule="auto"/>
              <w:ind w:left="-2"/>
              <w:jc w:val="both"/>
              <w:rPr>
                <w:sz w:val="22"/>
                <w:szCs w:val="22"/>
                <w:lang w:val="es-ES"/>
              </w:rPr>
            </w:pPr>
          </w:p>
          <w:p w14:paraId="5D9C4B33" w14:textId="77777777" w:rsidR="00D97D65" w:rsidRPr="007E7996" w:rsidRDefault="00D97D65" w:rsidP="00174840">
            <w:pPr>
              <w:autoSpaceDE w:val="0"/>
              <w:autoSpaceDN w:val="0"/>
              <w:adjustRightInd w:val="0"/>
              <w:spacing w:line="276" w:lineRule="auto"/>
              <w:ind w:left="-2"/>
              <w:jc w:val="both"/>
              <w:rPr>
                <w:sz w:val="22"/>
                <w:szCs w:val="22"/>
                <w:lang w:val="es-ES"/>
              </w:rPr>
            </w:pPr>
            <w:r>
              <w:rPr>
                <w:sz w:val="22"/>
                <w:szCs w:val="22"/>
                <w:lang w:val="es-ES"/>
              </w:rPr>
              <w:t>ANEXA C2_</w:t>
            </w:r>
            <w:r w:rsidRPr="007E7996">
              <w:rPr>
                <w:sz w:val="22"/>
                <w:szCs w:val="22"/>
                <w:lang w:val="es-ES"/>
              </w:rPr>
              <w:t>Macheta financiara</w:t>
            </w:r>
          </w:p>
          <w:p w14:paraId="5721D345" w14:textId="77777777" w:rsidR="00D97D65" w:rsidRDefault="00D97D65" w:rsidP="00170410">
            <w:pPr>
              <w:spacing w:line="276" w:lineRule="auto"/>
              <w:ind w:hanging="2"/>
              <w:rPr>
                <w:color w:val="C00000"/>
                <w:sz w:val="22"/>
                <w:szCs w:val="22"/>
              </w:rPr>
            </w:pPr>
          </w:p>
          <w:p w14:paraId="20D93524" w14:textId="629D3948" w:rsidR="00D97D65" w:rsidRPr="00FE49CD" w:rsidRDefault="00D97D65" w:rsidP="00FE49CD">
            <w:pPr>
              <w:spacing w:line="276" w:lineRule="auto"/>
              <w:ind w:left="-2"/>
              <w:rPr>
                <w:color w:val="C00000"/>
                <w:sz w:val="22"/>
                <w:szCs w:val="22"/>
              </w:rPr>
            </w:pPr>
          </w:p>
        </w:tc>
        <w:tc>
          <w:tcPr>
            <w:tcW w:w="992" w:type="dxa"/>
            <w:vMerge w:val="restart"/>
          </w:tcPr>
          <w:p w14:paraId="47D85B94" w14:textId="77777777" w:rsidR="00D97D65" w:rsidRPr="007E7996" w:rsidRDefault="00D97D65" w:rsidP="007E7996">
            <w:pPr>
              <w:spacing w:line="276" w:lineRule="auto"/>
              <w:ind w:hanging="2"/>
              <w:jc w:val="center"/>
              <w:rPr>
                <w:color w:val="C00000"/>
                <w:sz w:val="22"/>
                <w:szCs w:val="22"/>
              </w:rPr>
            </w:pPr>
          </w:p>
        </w:tc>
        <w:tc>
          <w:tcPr>
            <w:tcW w:w="1985" w:type="dxa"/>
            <w:vMerge w:val="restart"/>
          </w:tcPr>
          <w:p w14:paraId="523E0AC4" w14:textId="77777777" w:rsidR="00D97D65" w:rsidRPr="007E7996" w:rsidRDefault="00D97D65" w:rsidP="007E7996">
            <w:pPr>
              <w:spacing w:line="276" w:lineRule="auto"/>
              <w:ind w:hanging="2"/>
              <w:jc w:val="center"/>
              <w:rPr>
                <w:color w:val="C00000"/>
                <w:sz w:val="22"/>
                <w:szCs w:val="22"/>
              </w:rPr>
            </w:pPr>
          </w:p>
        </w:tc>
      </w:tr>
      <w:tr w:rsidR="00D97D65" w:rsidRPr="007E7996" w14:paraId="715EB572" w14:textId="77777777" w:rsidTr="002C63A0">
        <w:trPr>
          <w:trHeight w:val="351"/>
        </w:trPr>
        <w:tc>
          <w:tcPr>
            <w:tcW w:w="1555" w:type="dxa"/>
          </w:tcPr>
          <w:p w14:paraId="4BE63C11" w14:textId="77777777" w:rsidR="00D97D65" w:rsidRPr="007E7996" w:rsidRDefault="00D97D65" w:rsidP="0094199B">
            <w:pPr>
              <w:pStyle w:val="ListParagraph"/>
              <w:numPr>
                <w:ilvl w:val="2"/>
                <w:numId w:val="8"/>
              </w:numPr>
              <w:spacing w:line="276" w:lineRule="auto"/>
              <w:rPr>
                <w:color w:val="C00000"/>
                <w:sz w:val="22"/>
                <w:szCs w:val="22"/>
              </w:rPr>
            </w:pPr>
          </w:p>
        </w:tc>
        <w:tc>
          <w:tcPr>
            <w:tcW w:w="3827" w:type="dxa"/>
          </w:tcPr>
          <w:p w14:paraId="5A9B3742" w14:textId="3D810B5A" w:rsidR="00D97D65" w:rsidRPr="007E7996" w:rsidRDefault="00D97D65" w:rsidP="007E7996">
            <w:pPr>
              <w:autoSpaceDE w:val="0"/>
              <w:autoSpaceDN w:val="0"/>
              <w:adjustRightInd w:val="0"/>
              <w:spacing w:line="276" w:lineRule="auto"/>
              <w:ind w:hanging="2"/>
              <w:jc w:val="both"/>
              <w:rPr>
                <w:b/>
                <w:bCs/>
                <w:sz w:val="22"/>
                <w:szCs w:val="22"/>
              </w:rPr>
            </w:pPr>
            <w:r>
              <w:rPr>
                <w:b/>
                <w:bCs/>
                <w:sz w:val="22"/>
                <w:szCs w:val="22"/>
              </w:rPr>
              <w:t xml:space="preserve">Planul de marketing include </w:t>
            </w:r>
            <w:r w:rsidRPr="007E7996">
              <w:rPr>
                <w:b/>
                <w:bCs/>
                <w:sz w:val="22"/>
                <w:szCs w:val="22"/>
              </w:rPr>
              <w:t>Strategia de produs, Strategia de preț și Strategia de promovare, însă este tratat sumar</w:t>
            </w:r>
            <w:r w:rsidRPr="007E7996">
              <w:rPr>
                <w:sz w:val="22"/>
                <w:szCs w:val="22"/>
              </w:rPr>
              <w:t xml:space="preserve"> și nu este în întregime bine argumentat. Corelarea sa cu Bugetul planului de afaceri și Macheta financiară este parțială.</w:t>
            </w:r>
          </w:p>
        </w:tc>
        <w:tc>
          <w:tcPr>
            <w:tcW w:w="1276" w:type="dxa"/>
          </w:tcPr>
          <w:p w14:paraId="0FA3CC13" w14:textId="48B0AD02" w:rsidR="00D97D65" w:rsidRPr="006D7084" w:rsidRDefault="00D97D65" w:rsidP="007E7996">
            <w:pPr>
              <w:spacing w:line="276" w:lineRule="auto"/>
              <w:ind w:hanging="2"/>
              <w:jc w:val="center"/>
              <w:rPr>
                <w:sz w:val="22"/>
                <w:szCs w:val="22"/>
              </w:rPr>
            </w:pPr>
            <w:r>
              <w:rPr>
                <w:sz w:val="22"/>
                <w:szCs w:val="22"/>
              </w:rPr>
              <w:t>2-3</w:t>
            </w:r>
          </w:p>
        </w:tc>
        <w:tc>
          <w:tcPr>
            <w:tcW w:w="2409" w:type="dxa"/>
            <w:vMerge/>
          </w:tcPr>
          <w:p w14:paraId="19D8BA5D" w14:textId="77777777" w:rsidR="00D97D65" w:rsidRPr="007E7996" w:rsidRDefault="00D97D65" w:rsidP="007E7996">
            <w:pPr>
              <w:spacing w:line="276" w:lineRule="auto"/>
              <w:ind w:hanging="2"/>
              <w:jc w:val="center"/>
              <w:rPr>
                <w:color w:val="C00000"/>
                <w:sz w:val="22"/>
                <w:szCs w:val="22"/>
              </w:rPr>
            </w:pPr>
          </w:p>
        </w:tc>
        <w:tc>
          <w:tcPr>
            <w:tcW w:w="2552" w:type="dxa"/>
            <w:vMerge/>
          </w:tcPr>
          <w:p w14:paraId="2A7243E0" w14:textId="77777777" w:rsidR="00D97D65" w:rsidRPr="007E7996" w:rsidRDefault="00D97D65" w:rsidP="007E7996">
            <w:pPr>
              <w:spacing w:line="276" w:lineRule="auto"/>
              <w:ind w:hanging="2"/>
              <w:jc w:val="center"/>
              <w:rPr>
                <w:color w:val="C00000"/>
                <w:sz w:val="22"/>
                <w:szCs w:val="22"/>
              </w:rPr>
            </w:pPr>
          </w:p>
        </w:tc>
        <w:tc>
          <w:tcPr>
            <w:tcW w:w="992" w:type="dxa"/>
            <w:vMerge/>
          </w:tcPr>
          <w:p w14:paraId="7CA2A3CA" w14:textId="77777777" w:rsidR="00D97D65" w:rsidRPr="007E7996" w:rsidRDefault="00D97D65" w:rsidP="007E7996">
            <w:pPr>
              <w:spacing w:line="276" w:lineRule="auto"/>
              <w:ind w:hanging="2"/>
              <w:jc w:val="center"/>
              <w:rPr>
                <w:color w:val="C00000"/>
                <w:sz w:val="22"/>
                <w:szCs w:val="22"/>
              </w:rPr>
            </w:pPr>
          </w:p>
        </w:tc>
        <w:tc>
          <w:tcPr>
            <w:tcW w:w="1985" w:type="dxa"/>
            <w:vMerge/>
          </w:tcPr>
          <w:p w14:paraId="06727E2A" w14:textId="77777777" w:rsidR="00D97D65" w:rsidRPr="007E7996" w:rsidRDefault="00D97D65" w:rsidP="007E7996">
            <w:pPr>
              <w:spacing w:line="276" w:lineRule="auto"/>
              <w:ind w:hanging="2"/>
              <w:jc w:val="center"/>
              <w:rPr>
                <w:color w:val="C00000"/>
                <w:sz w:val="22"/>
                <w:szCs w:val="22"/>
              </w:rPr>
            </w:pPr>
          </w:p>
        </w:tc>
      </w:tr>
      <w:tr w:rsidR="00D97D65" w:rsidRPr="007E7996" w14:paraId="416CE731" w14:textId="77777777" w:rsidTr="002C63A0">
        <w:trPr>
          <w:trHeight w:val="351"/>
        </w:trPr>
        <w:tc>
          <w:tcPr>
            <w:tcW w:w="1555" w:type="dxa"/>
          </w:tcPr>
          <w:p w14:paraId="3A8C39CE" w14:textId="77777777" w:rsidR="00D97D65" w:rsidRPr="007E7996" w:rsidRDefault="00D97D65" w:rsidP="0094199B">
            <w:pPr>
              <w:pStyle w:val="ListParagraph"/>
              <w:numPr>
                <w:ilvl w:val="2"/>
                <w:numId w:val="8"/>
              </w:numPr>
              <w:spacing w:line="276" w:lineRule="auto"/>
              <w:rPr>
                <w:color w:val="C00000"/>
                <w:sz w:val="22"/>
                <w:szCs w:val="22"/>
              </w:rPr>
            </w:pPr>
          </w:p>
        </w:tc>
        <w:tc>
          <w:tcPr>
            <w:tcW w:w="3827" w:type="dxa"/>
          </w:tcPr>
          <w:p w14:paraId="30927518" w14:textId="641D57BA" w:rsidR="00D97D65" w:rsidRPr="007E7996" w:rsidRDefault="00D97D65" w:rsidP="007E7996">
            <w:pPr>
              <w:autoSpaceDE w:val="0"/>
              <w:autoSpaceDN w:val="0"/>
              <w:adjustRightInd w:val="0"/>
              <w:spacing w:line="276" w:lineRule="auto"/>
              <w:ind w:hanging="2"/>
              <w:jc w:val="both"/>
              <w:rPr>
                <w:b/>
                <w:bCs/>
                <w:sz w:val="22"/>
                <w:szCs w:val="22"/>
              </w:rPr>
            </w:pPr>
            <w:r>
              <w:rPr>
                <w:b/>
                <w:bCs/>
                <w:sz w:val="22"/>
                <w:szCs w:val="22"/>
              </w:rPr>
              <w:t>Planul</w:t>
            </w:r>
            <w:r w:rsidRPr="007E7996">
              <w:rPr>
                <w:b/>
                <w:bCs/>
                <w:sz w:val="22"/>
                <w:szCs w:val="22"/>
              </w:rPr>
              <w:t xml:space="preserve"> de marketing este nerealist, incomplet și insuficient argumentat</w:t>
            </w:r>
            <w:r w:rsidRPr="007E7996">
              <w:rPr>
                <w:sz w:val="22"/>
                <w:szCs w:val="22"/>
              </w:rPr>
              <w:t>, iar legătura acest</w:t>
            </w:r>
            <w:r>
              <w:rPr>
                <w:sz w:val="22"/>
                <w:szCs w:val="22"/>
              </w:rPr>
              <w:t>uia</w:t>
            </w:r>
            <w:r w:rsidRPr="007E7996">
              <w:rPr>
                <w:sz w:val="22"/>
                <w:szCs w:val="22"/>
              </w:rPr>
              <w:t xml:space="preserve"> cu Bugetul planului de afaceri și Macheta financiară lipsește sau este neclară.</w:t>
            </w:r>
          </w:p>
        </w:tc>
        <w:tc>
          <w:tcPr>
            <w:tcW w:w="1276" w:type="dxa"/>
          </w:tcPr>
          <w:p w14:paraId="7DA2EAB6" w14:textId="69E9F9E5" w:rsidR="00D97D65" w:rsidRPr="006D7084" w:rsidRDefault="00D97D65" w:rsidP="007E7996">
            <w:pPr>
              <w:spacing w:line="276" w:lineRule="auto"/>
              <w:ind w:hanging="2"/>
              <w:jc w:val="center"/>
              <w:rPr>
                <w:sz w:val="22"/>
                <w:szCs w:val="22"/>
              </w:rPr>
            </w:pPr>
            <w:r>
              <w:rPr>
                <w:sz w:val="22"/>
                <w:szCs w:val="22"/>
              </w:rPr>
              <w:t>0-1</w:t>
            </w:r>
          </w:p>
        </w:tc>
        <w:tc>
          <w:tcPr>
            <w:tcW w:w="2409" w:type="dxa"/>
            <w:vMerge/>
          </w:tcPr>
          <w:p w14:paraId="6E1355E1" w14:textId="77777777" w:rsidR="00D97D65" w:rsidRPr="007E7996" w:rsidRDefault="00D97D65" w:rsidP="007E7996">
            <w:pPr>
              <w:spacing w:line="276" w:lineRule="auto"/>
              <w:ind w:hanging="2"/>
              <w:jc w:val="center"/>
              <w:rPr>
                <w:color w:val="C00000"/>
                <w:sz w:val="22"/>
                <w:szCs w:val="22"/>
              </w:rPr>
            </w:pPr>
          </w:p>
        </w:tc>
        <w:tc>
          <w:tcPr>
            <w:tcW w:w="2552" w:type="dxa"/>
            <w:vMerge/>
          </w:tcPr>
          <w:p w14:paraId="76D28C0D" w14:textId="77777777" w:rsidR="00D97D65" w:rsidRPr="007E7996" w:rsidRDefault="00D97D65" w:rsidP="007E7996">
            <w:pPr>
              <w:spacing w:line="276" w:lineRule="auto"/>
              <w:ind w:hanging="2"/>
              <w:jc w:val="center"/>
              <w:rPr>
                <w:color w:val="C00000"/>
                <w:sz w:val="22"/>
                <w:szCs w:val="22"/>
              </w:rPr>
            </w:pPr>
          </w:p>
        </w:tc>
        <w:tc>
          <w:tcPr>
            <w:tcW w:w="992" w:type="dxa"/>
            <w:vMerge/>
          </w:tcPr>
          <w:p w14:paraId="0653BD8C" w14:textId="77777777" w:rsidR="00D97D65" w:rsidRPr="007E7996" w:rsidRDefault="00D97D65" w:rsidP="007E7996">
            <w:pPr>
              <w:spacing w:line="276" w:lineRule="auto"/>
              <w:ind w:hanging="2"/>
              <w:jc w:val="center"/>
              <w:rPr>
                <w:color w:val="C00000"/>
                <w:sz w:val="22"/>
                <w:szCs w:val="22"/>
              </w:rPr>
            </w:pPr>
          </w:p>
        </w:tc>
        <w:tc>
          <w:tcPr>
            <w:tcW w:w="1985" w:type="dxa"/>
            <w:vMerge/>
          </w:tcPr>
          <w:p w14:paraId="559B49D9" w14:textId="77777777" w:rsidR="00D97D65" w:rsidRPr="007E7996" w:rsidRDefault="00D97D65" w:rsidP="007E7996">
            <w:pPr>
              <w:spacing w:line="276" w:lineRule="auto"/>
              <w:ind w:hanging="2"/>
              <w:jc w:val="center"/>
              <w:rPr>
                <w:color w:val="C00000"/>
                <w:sz w:val="22"/>
                <w:szCs w:val="22"/>
              </w:rPr>
            </w:pPr>
          </w:p>
        </w:tc>
      </w:tr>
      <w:tr w:rsidR="00A22779" w:rsidRPr="007E7996" w14:paraId="7998EDEC" w14:textId="77777777" w:rsidTr="002C63A0">
        <w:trPr>
          <w:trHeight w:val="351"/>
        </w:trPr>
        <w:tc>
          <w:tcPr>
            <w:tcW w:w="1555" w:type="dxa"/>
            <w:shd w:val="clear" w:color="auto" w:fill="E2EFD9" w:themeFill="accent6" w:themeFillTint="33"/>
          </w:tcPr>
          <w:p w14:paraId="536C445D" w14:textId="42B0B2A6" w:rsidR="00A22779" w:rsidRPr="007E7996"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7B878DA8" w14:textId="77777777" w:rsidR="00A22779" w:rsidRPr="007E7996" w:rsidRDefault="00A22779" w:rsidP="007E7996">
            <w:pPr>
              <w:spacing w:line="276" w:lineRule="auto"/>
              <w:ind w:hanging="2"/>
              <w:jc w:val="both"/>
              <w:rPr>
                <w:b/>
                <w:sz w:val="22"/>
                <w:szCs w:val="22"/>
                <w:lang w:val="es-ES"/>
              </w:rPr>
            </w:pPr>
            <w:proofErr w:type="spellStart"/>
            <w:r w:rsidRPr="007E7996">
              <w:rPr>
                <w:b/>
                <w:sz w:val="22"/>
                <w:szCs w:val="22"/>
                <w:lang w:val="es-ES"/>
              </w:rPr>
              <w:t>Planificarea</w:t>
            </w:r>
            <w:proofErr w:type="spellEnd"/>
            <w:r w:rsidRPr="007E7996">
              <w:rPr>
                <w:b/>
                <w:sz w:val="22"/>
                <w:szCs w:val="22"/>
                <w:lang w:val="es-ES"/>
              </w:rPr>
              <w:t xml:space="preserve"> </w:t>
            </w:r>
            <w:proofErr w:type="spellStart"/>
            <w:r w:rsidRPr="007E7996">
              <w:rPr>
                <w:b/>
                <w:sz w:val="22"/>
                <w:szCs w:val="22"/>
                <w:lang w:val="es-ES"/>
              </w:rPr>
              <w:t>și</w:t>
            </w:r>
            <w:proofErr w:type="spellEnd"/>
            <w:r w:rsidRPr="007E7996">
              <w:rPr>
                <w:b/>
                <w:sz w:val="22"/>
                <w:szCs w:val="22"/>
                <w:lang w:val="es-ES"/>
              </w:rPr>
              <w:t xml:space="preserve"> </w:t>
            </w:r>
            <w:proofErr w:type="spellStart"/>
            <w:r w:rsidRPr="007E7996">
              <w:rPr>
                <w:b/>
                <w:sz w:val="22"/>
                <w:szCs w:val="22"/>
                <w:lang w:val="es-ES"/>
              </w:rPr>
              <w:t>sustenabilitatea</w:t>
            </w:r>
            <w:proofErr w:type="spellEnd"/>
            <w:r w:rsidRPr="007E7996">
              <w:rPr>
                <w:b/>
                <w:sz w:val="22"/>
                <w:szCs w:val="22"/>
                <w:lang w:val="es-ES"/>
              </w:rPr>
              <w:t xml:space="preserve"> </w:t>
            </w:r>
            <w:proofErr w:type="spellStart"/>
            <w:r w:rsidRPr="007E7996">
              <w:rPr>
                <w:b/>
                <w:sz w:val="22"/>
                <w:szCs w:val="22"/>
                <w:lang w:val="es-ES"/>
              </w:rPr>
              <w:t>financiară</w:t>
            </w:r>
            <w:proofErr w:type="spellEnd"/>
            <w:r w:rsidRPr="007E7996">
              <w:rPr>
                <w:b/>
                <w:sz w:val="22"/>
                <w:szCs w:val="22"/>
                <w:lang w:val="es-ES"/>
              </w:rPr>
              <w:t xml:space="preserve"> a </w:t>
            </w:r>
            <w:proofErr w:type="spellStart"/>
            <w:r w:rsidRPr="007E7996">
              <w:rPr>
                <w:b/>
                <w:sz w:val="22"/>
                <w:szCs w:val="22"/>
                <w:lang w:val="es-ES"/>
              </w:rPr>
              <w:t>întreprinderii</w:t>
            </w:r>
            <w:proofErr w:type="spellEnd"/>
          </w:p>
        </w:tc>
        <w:tc>
          <w:tcPr>
            <w:tcW w:w="1276" w:type="dxa"/>
            <w:shd w:val="clear" w:color="auto" w:fill="E2EFD9" w:themeFill="accent6" w:themeFillTint="33"/>
          </w:tcPr>
          <w:p w14:paraId="1A525920" w14:textId="1457DBA0" w:rsidR="00A22779" w:rsidRPr="00912A54" w:rsidRDefault="00A22779" w:rsidP="007E7996">
            <w:pPr>
              <w:spacing w:line="276" w:lineRule="auto"/>
              <w:ind w:hanging="2"/>
              <w:jc w:val="center"/>
              <w:rPr>
                <w:sz w:val="22"/>
                <w:szCs w:val="22"/>
              </w:rPr>
            </w:pPr>
            <w:r w:rsidRPr="00912A54">
              <w:rPr>
                <w:b/>
                <w:sz w:val="22"/>
                <w:szCs w:val="22"/>
              </w:rPr>
              <w:t xml:space="preserve">Max. </w:t>
            </w:r>
            <w:r w:rsidR="00ED65BF" w:rsidRPr="00912A54">
              <w:rPr>
                <w:b/>
                <w:sz w:val="22"/>
                <w:szCs w:val="22"/>
              </w:rPr>
              <w:t>5</w:t>
            </w:r>
            <w:r w:rsidRPr="00912A54">
              <w:rPr>
                <w:b/>
                <w:sz w:val="22"/>
                <w:szCs w:val="22"/>
              </w:rPr>
              <w:t xml:space="preserve"> puncte</w:t>
            </w:r>
          </w:p>
        </w:tc>
        <w:tc>
          <w:tcPr>
            <w:tcW w:w="2409" w:type="dxa"/>
            <w:shd w:val="clear" w:color="auto" w:fill="E2EFD9" w:themeFill="accent6" w:themeFillTint="33"/>
          </w:tcPr>
          <w:p w14:paraId="6431D419" w14:textId="77777777" w:rsidR="00A22779" w:rsidRPr="00912A54" w:rsidRDefault="00A22779" w:rsidP="007E7996">
            <w:pPr>
              <w:spacing w:line="276" w:lineRule="auto"/>
              <w:ind w:hanging="2"/>
              <w:jc w:val="center"/>
              <w:rPr>
                <w:b/>
                <w:sz w:val="22"/>
                <w:szCs w:val="22"/>
              </w:rPr>
            </w:pPr>
            <w:r w:rsidRPr="00912A54">
              <w:rPr>
                <w:b/>
                <w:sz w:val="22"/>
                <w:szCs w:val="22"/>
              </w:rPr>
              <w:t>Punctajele sunt disjunctive</w:t>
            </w:r>
          </w:p>
        </w:tc>
        <w:tc>
          <w:tcPr>
            <w:tcW w:w="2552" w:type="dxa"/>
            <w:shd w:val="clear" w:color="auto" w:fill="E2EFD9" w:themeFill="accent6" w:themeFillTint="33"/>
          </w:tcPr>
          <w:p w14:paraId="66A2BB1D" w14:textId="77777777" w:rsidR="00A22779" w:rsidRPr="00912A54" w:rsidRDefault="00A22779" w:rsidP="007E7996">
            <w:pPr>
              <w:spacing w:line="276" w:lineRule="auto"/>
              <w:ind w:hanging="2"/>
              <w:jc w:val="center"/>
              <w:rPr>
                <w:b/>
                <w:sz w:val="22"/>
                <w:szCs w:val="22"/>
              </w:rPr>
            </w:pPr>
          </w:p>
        </w:tc>
        <w:tc>
          <w:tcPr>
            <w:tcW w:w="992" w:type="dxa"/>
            <w:shd w:val="clear" w:color="auto" w:fill="E2EFD9" w:themeFill="accent6" w:themeFillTint="33"/>
          </w:tcPr>
          <w:p w14:paraId="0BF1474B"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E2EFD9" w:themeFill="accent6" w:themeFillTint="33"/>
          </w:tcPr>
          <w:p w14:paraId="4248B01C" w14:textId="77777777" w:rsidR="00A22779" w:rsidRPr="007E7996" w:rsidRDefault="00A22779" w:rsidP="007E7996">
            <w:pPr>
              <w:spacing w:line="276" w:lineRule="auto"/>
              <w:ind w:hanging="2"/>
              <w:jc w:val="center"/>
              <w:rPr>
                <w:b/>
                <w:color w:val="C00000"/>
                <w:sz w:val="22"/>
                <w:szCs w:val="22"/>
              </w:rPr>
            </w:pPr>
          </w:p>
        </w:tc>
      </w:tr>
      <w:tr w:rsidR="00A22779" w:rsidRPr="007E7996" w14:paraId="538BE3AB" w14:textId="77777777" w:rsidTr="002C63A0">
        <w:trPr>
          <w:trHeight w:val="351"/>
        </w:trPr>
        <w:tc>
          <w:tcPr>
            <w:tcW w:w="1555" w:type="dxa"/>
          </w:tcPr>
          <w:p w14:paraId="7AEC6912" w14:textId="5BC74491" w:rsidR="00A22779" w:rsidRPr="007E7996" w:rsidRDefault="00A22779" w:rsidP="007E7996">
            <w:pPr>
              <w:pStyle w:val="ListParagraph"/>
              <w:numPr>
                <w:ilvl w:val="2"/>
                <w:numId w:val="8"/>
              </w:numPr>
              <w:spacing w:line="276" w:lineRule="auto"/>
              <w:rPr>
                <w:sz w:val="22"/>
                <w:szCs w:val="22"/>
              </w:rPr>
            </w:pPr>
          </w:p>
        </w:tc>
        <w:tc>
          <w:tcPr>
            <w:tcW w:w="3827" w:type="dxa"/>
          </w:tcPr>
          <w:p w14:paraId="2980595B" w14:textId="5974327C" w:rsidR="00A22779" w:rsidRPr="007E7996" w:rsidRDefault="00AE16C2" w:rsidP="007E7996">
            <w:pPr>
              <w:spacing w:line="276" w:lineRule="auto"/>
              <w:ind w:hanging="2"/>
              <w:jc w:val="both"/>
              <w:rPr>
                <w:sz w:val="22"/>
                <w:szCs w:val="22"/>
                <w:lang w:val="es-ES"/>
              </w:rPr>
            </w:pPr>
            <w:r w:rsidRPr="007E7996">
              <w:rPr>
                <w:sz w:val="22"/>
                <w:szCs w:val="22"/>
              </w:rPr>
              <w:t xml:space="preserve">Planul de afaceri prezintă în mod clar și convingător sustenabilitatea </w:t>
            </w:r>
            <w:r w:rsidRPr="007E7996">
              <w:rPr>
                <w:sz w:val="22"/>
                <w:szCs w:val="22"/>
              </w:rPr>
              <w:lastRenderedPageBreak/>
              <w:t>întreprinderii sociale pentru o perioadă de cel puțin 13 luni după finalizarea implementării. Estimările privind veniturile și cheltuielile sunt complete, detaliate și bine argumentate, atât pentru perioada de implementare, cât și pentru perioada de sustenabilitate. Proiectul de investiție este în deplină concordanță cu bugetul indicativ și macheta financiară.</w:t>
            </w:r>
          </w:p>
        </w:tc>
        <w:tc>
          <w:tcPr>
            <w:tcW w:w="1276" w:type="dxa"/>
          </w:tcPr>
          <w:p w14:paraId="3BF0CC6E" w14:textId="7F20FD91" w:rsidR="00A22779" w:rsidRPr="00ED65BF" w:rsidRDefault="00ED65BF" w:rsidP="007E7996">
            <w:pPr>
              <w:spacing w:line="276" w:lineRule="auto"/>
              <w:ind w:hanging="2"/>
              <w:jc w:val="center"/>
              <w:rPr>
                <w:sz w:val="22"/>
                <w:szCs w:val="22"/>
              </w:rPr>
            </w:pPr>
            <w:r w:rsidRPr="00ED65BF">
              <w:rPr>
                <w:sz w:val="22"/>
                <w:szCs w:val="22"/>
              </w:rPr>
              <w:lastRenderedPageBreak/>
              <w:t>4</w:t>
            </w:r>
            <w:r w:rsidR="00A22779" w:rsidRPr="00ED65BF">
              <w:rPr>
                <w:sz w:val="22"/>
                <w:szCs w:val="22"/>
              </w:rPr>
              <w:t>-</w:t>
            </w:r>
            <w:r w:rsidRPr="00ED65BF">
              <w:rPr>
                <w:sz w:val="22"/>
                <w:szCs w:val="22"/>
              </w:rPr>
              <w:t>5</w:t>
            </w:r>
          </w:p>
        </w:tc>
        <w:tc>
          <w:tcPr>
            <w:tcW w:w="2409" w:type="dxa"/>
            <w:vMerge w:val="restart"/>
          </w:tcPr>
          <w:p w14:paraId="1FDF5FAB" w14:textId="77777777" w:rsidR="00A22779" w:rsidRPr="00ED65BF" w:rsidRDefault="00A22779" w:rsidP="007E7996">
            <w:pPr>
              <w:spacing w:line="276" w:lineRule="auto"/>
              <w:ind w:hanging="2"/>
              <w:jc w:val="both"/>
              <w:rPr>
                <w:sz w:val="22"/>
                <w:szCs w:val="22"/>
              </w:rPr>
            </w:pPr>
            <w:r w:rsidRPr="00ED65BF">
              <w:rPr>
                <w:i/>
                <w:sz w:val="22"/>
                <w:szCs w:val="22"/>
              </w:rPr>
              <w:t xml:space="preserve">Punctajul se va acorda ca puncte intregi, fara </w:t>
            </w:r>
            <w:r w:rsidRPr="00ED65BF">
              <w:rPr>
                <w:i/>
                <w:sz w:val="22"/>
                <w:szCs w:val="22"/>
              </w:rPr>
              <w:lastRenderedPageBreak/>
              <w:t>fractiuni de punct, in intervalul precizat in dreptul Item-ului de punctaj, incluzand limitele de interval</w:t>
            </w:r>
          </w:p>
        </w:tc>
        <w:tc>
          <w:tcPr>
            <w:tcW w:w="2552" w:type="dxa"/>
            <w:vMerge w:val="restart"/>
          </w:tcPr>
          <w:p w14:paraId="603E0C6F" w14:textId="77777777" w:rsidR="00A22779" w:rsidRPr="007E7996" w:rsidRDefault="00A22779" w:rsidP="007E7996">
            <w:pPr>
              <w:spacing w:line="276" w:lineRule="auto"/>
              <w:ind w:hanging="2"/>
              <w:rPr>
                <w:sz w:val="22"/>
                <w:szCs w:val="22"/>
              </w:rPr>
            </w:pPr>
            <w:r w:rsidRPr="007E7996">
              <w:rPr>
                <w:sz w:val="22"/>
                <w:szCs w:val="22"/>
              </w:rPr>
              <w:lastRenderedPageBreak/>
              <w:t xml:space="preserve">Cap. </w:t>
            </w:r>
            <w:r w:rsidR="00D513E0" w:rsidRPr="007E7996">
              <w:rPr>
                <w:sz w:val="22"/>
                <w:szCs w:val="22"/>
              </w:rPr>
              <w:t>VII</w:t>
            </w:r>
          </w:p>
          <w:p w14:paraId="4F0CD6B5" w14:textId="77777777" w:rsidR="00D513E0" w:rsidRPr="007E7996" w:rsidRDefault="00D513E0" w:rsidP="007E7996">
            <w:pPr>
              <w:spacing w:line="276" w:lineRule="auto"/>
              <w:ind w:hanging="2"/>
              <w:rPr>
                <w:sz w:val="22"/>
                <w:szCs w:val="22"/>
              </w:rPr>
            </w:pPr>
            <w:r w:rsidRPr="007E7996">
              <w:rPr>
                <w:sz w:val="22"/>
                <w:szCs w:val="22"/>
              </w:rPr>
              <w:t>Cap. XII</w:t>
            </w:r>
          </w:p>
          <w:p w14:paraId="02E709C4" w14:textId="7F8FEB9E" w:rsidR="00D513E0" w:rsidRPr="007E7996" w:rsidRDefault="00D513E0" w:rsidP="007E7996">
            <w:pPr>
              <w:spacing w:line="276" w:lineRule="auto"/>
              <w:ind w:hanging="2"/>
              <w:rPr>
                <w:sz w:val="22"/>
                <w:szCs w:val="22"/>
              </w:rPr>
            </w:pPr>
            <w:r w:rsidRPr="007E7996">
              <w:rPr>
                <w:sz w:val="22"/>
                <w:szCs w:val="22"/>
              </w:rPr>
              <w:lastRenderedPageBreak/>
              <w:t xml:space="preserve">Anexa </w:t>
            </w:r>
            <w:r w:rsidR="005D7E04">
              <w:rPr>
                <w:sz w:val="22"/>
                <w:szCs w:val="22"/>
              </w:rPr>
              <w:t>C1</w:t>
            </w:r>
            <w:r w:rsidRPr="007E7996">
              <w:rPr>
                <w:sz w:val="22"/>
                <w:szCs w:val="22"/>
              </w:rPr>
              <w:t xml:space="preserve"> – Bugetul indicativ</w:t>
            </w:r>
          </w:p>
          <w:p w14:paraId="5045CB89" w14:textId="1D41AD91" w:rsidR="00D513E0" w:rsidRPr="007E7996" w:rsidRDefault="00D513E0" w:rsidP="007E7996">
            <w:pPr>
              <w:spacing w:line="276" w:lineRule="auto"/>
              <w:ind w:hanging="2"/>
              <w:rPr>
                <w:color w:val="C00000"/>
                <w:sz w:val="22"/>
                <w:szCs w:val="22"/>
              </w:rPr>
            </w:pPr>
            <w:r w:rsidRPr="007E7996">
              <w:rPr>
                <w:sz w:val="22"/>
                <w:szCs w:val="22"/>
              </w:rPr>
              <w:t xml:space="preserve">Anexa </w:t>
            </w:r>
            <w:r w:rsidR="005D7E04">
              <w:rPr>
                <w:sz w:val="22"/>
                <w:szCs w:val="22"/>
              </w:rPr>
              <w:t>C2</w:t>
            </w:r>
            <w:r w:rsidRPr="007E7996">
              <w:rPr>
                <w:sz w:val="22"/>
                <w:szCs w:val="22"/>
              </w:rPr>
              <w:t xml:space="preserve"> </w:t>
            </w:r>
            <w:r w:rsidR="00D31E0C" w:rsidRPr="007E7996">
              <w:rPr>
                <w:sz w:val="22"/>
                <w:szCs w:val="22"/>
              </w:rPr>
              <w:t>–</w:t>
            </w:r>
            <w:r w:rsidRPr="007E7996">
              <w:rPr>
                <w:sz w:val="22"/>
                <w:szCs w:val="22"/>
              </w:rPr>
              <w:t xml:space="preserve"> Macheta</w:t>
            </w:r>
            <w:r w:rsidR="00D31E0C" w:rsidRPr="007E7996">
              <w:rPr>
                <w:sz w:val="22"/>
                <w:szCs w:val="22"/>
              </w:rPr>
              <w:t xml:space="preserve"> financiara</w:t>
            </w:r>
          </w:p>
        </w:tc>
        <w:tc>
          <w:tcPr>
            <w:tcW w:w="992" w:type="dxa"/>
            <w:vMerge w:val="restart"/>
          </w:tcPr>
          <w:p w14:paraId="209E1AEB" w14:textId="77777777" w:rsidR="00A22779" w:rsidRPr="007E7996" w:rsidRDefault="00A22779" w:rsidP="007E7996">
            <w:pPr>
              <w:spacing w:line="276" w:lineRule="auto"/>
              <w:ind w:hanging="2"/>
              <w:jc w:val="center"/>
              <w:rPr>
                <w:color w:val="C00000"/>
                <w:sz w:val="22"/>
                <w:szCs w:val="22"/>
              </w:rPr>
            </w:pPr>
          </w:p>
        </w:tc>
        <w:tc>
          <w:tcPr>
            <w:tcW w:w="1985" w:type="dxa"/>
            <w:vMerge w:val="restart"/>
          </w:tcPr>
          <w:p w14:paraId="6C7B5C2C" w14:textId="77777777" w:rsidR="00A22779" w:rsidRPr="007E7996" w:rsidRDefault="00A22779" w:rsidP="007E7996">
            <w:pPr>
              <w:spacing w:line="276" w:lineRule="auto"/>
              <w:ind w:hanging="2"/>
              <w:jc w:val="center"/>
              <w:rPr>
                <w:color w:val="C00000"/>
                <w:sz w:val="22"/>
                <w:szCs w:val="22"/>
              </w:rPr>
            </w:pPr>
          </w:p>
        </w:tc>
      </w:tr>
      <w:tr w:rsidR="00A22779" w:rsidRPr="007E7996" w14:paraId="6BC51FBB" w14:textId="77777777" w:rsidTr="002C63A0">
        <w:trPr>
          <w:trHeight w:val="351"/>
        </w:trPr>
        <w:tc>
          <w:tcPr>
            <w:tcW w:w="1555" w:type="dxa"/>
          </w:tcPr>
          <w:p w14:paraId="38A9EF50" w14:textId="6A741DEA" w:rsidR="00A22779" w:rsidRPr="007E7996" w:rsidRDefault="00A22779" w:rsidP="007E7996">
            <w:pPr>
              <w:pStyle w:val="ListParagraph"/>
              <w:numPr>
                <w:ilvl w:val="2"/>
                <w:numId w:val="8"/>
              </w:numPr>
              <w:spacing w:line="276" w:lineRule="auto"/>
              <w:rPr>
                <w:sz w:val="22"/>
                <w:szCs w:val="22"/>
              </w:rPr>
            </w:pPr>
          </w:p>
        </w:tc>
        <w:tc>
          <w:tcPr>
            <w:tcW w:w="3827" w:type="dxa"/>
          </w:tcPr>
          <w:p w14:paraId="65A5426D" w14:textId="7BC983E2" w:rsidR="00A22779" w:rsidRPr="007E7996" w:rsidRDefault="00AE16C2" w:rsidP="007E7996">
            <w:pPr>
              <w:spacing w:line="276" w:lineRule="auto"/>
              <w:ind w:hanging="2"/>
              <w:jc w:val="both"/>
              <w:rPr>
                <w:sz w:val="22"/>
                <w:szCs w:val="22"/>
                <w:lang w:val="es-ES"/>
              </w:rPr>
            </w:pPr>
            <w:r w:rsidRPr="007E7996">
              <w:rPr>
                <w:sz w:val="22"/>
                <w:szCs w:val="22"/>
              </w:rPr>
              <w:t>Planul de afaceri demonstrează doar parțial capacitatea întreprinderii sociale de a fi sustenabilă pentru cel puțin 13 luni după finalizarea implementării. Estimările financiare sunt incomplete și/sau insuficient argumentate. Corelarea dintre proiectul de investiție, bugetul indicativ și macheta financiară este doar parțial realizată.</w:t>
            </w:r>
          </w:p>
        </w:tc>
        <w:tc>
          <w:tcPr>
            <w:tcW w:w="1276" w:type="dxa"/>
          </w:tcPr>
          <w:p w14:paraId="0FF23BF2" w14:textId="6007DC1F" w:rsidR="00A22779" w:rsidRPr="00ED65BF" w:rsidRDefault="00ED65BF" w:rsidP="007E7996">
            <w:pPr>
              <w:spacing w:line="276" w:lineRule="auto"/>
              <w:ind w:hanging="2"/>
              <w:jc w:val="center"/>
              <w:rPr>
                <w:sz w:val="22"/>
                <w:szCs w:val="22"/>
              </w:rPr>
            </w:pPr>
            <w:r w:rsidRPr="00ED65BF">
              <w:rPr>
                <w:sz w:val="22"/>
                <w:szCs w:val="22"/>
              </w:rPr>
              <w:t>2</w:t>
            </w:r>
            <w:r w:rsidR="00A22779" w:rsidRPr="00ED65BF">
              <w:rPr>
                <w:sz w:val="22"/>
                <w:szCs w:val="22"/>
              </w:rPr>
              <w:t>-</w:t>
            </w:r>
            <w:r w:rsidRPr="00ED65BF">
              <w:rPr>
                <w:sz w:val="22"/>
                <w:szCs w:val="22"/>
              </w:rPr>
              <w:t>3</w:t>
            </w:r>
          </w:p>
        </w:tc>
        <w:tc>
          <w:tcPr>
            <w:tcW w:w="2409" w:type="dxa"/>
            <w:vMerge/>
          </w:tcPr>
          <w:p w14:paraId="5AF27F6A" w14:textId="77777777" w:rsidR="00A22779" w:rsidRPr="007E7996" w:rsidRDefault="00A22779" w:rsidP="007E7996">
            <w:pPr>
              <w:spacing w:line="276" w:lineRule="auto"/>
              <w:ind w:hanging="2"/>
              <w:jc w:val="center"/>
              <w:rPr>
                <w:color w:val="C00000"/>
                <w:sz w:val="22"/>
                <w:szCs w:val="22"/>
              </w:rPr>
            </w:pPr>
          </w:p>
        </w:tc>
        <w:tc>
          <w:tcPr>
            <w:tcW w:w="2552" w:type="dxa"/>
            <w:vMerge/>
          </w:tcPr>
          <w:p w14:paraId="240EF0CF" w14:textId="77777777" w:rsidR="00A22779" w:rsidRPr="007E7996" w:rsidRDefault="00A22779" w:rsidP="007E7996">
            <w:pPr>
              <w:spacing w:line="276" w:lineRule="auto"/>
              <w:ind w:hanging="2"/>
              <w:jc w:val="center"/>
              <w:rPr>
                <w:color w:val="C00000"/>
                <w:sz w:val="22"/>
                <w:szCs w:val="22"/>
              </w:rPr>
            </w:pPr>
          </w:p>
        </w:tc>
        <w:tc>
          <w:tcPr>
            <w:tcW w:w="992" w:type="dxa"/>
            <w:vMerge/>
          </w:tcPr>
          <w:p w14:paraId="6C38ECDE" w14:textId="77777777" w:rsidR="00A22779" w:rsidRPr="007E7996" w:rsidRDefault="00A22779" w:rsidP="007E7996">
            <w:pPr>
              <w:spacing w:line="276" w:lineRule="auto"/>
              <w:ind w:hanging="2"/>
              <w:jc w:val="center"/>
              <w:rPr>
                <w:color w:val="C00000"/>
                <w:sz w:val="22"/>
                <w:szCs w:val="22"/>
              </w:rPr>
            </w:pPr>
          </w:p>
        </w:tc>
        <w:tc>
          <w:tcPr>
            <w:tcW w:w="1985" w:type="dxa"/>
            <w:vMerge/>
          </w:tcPr>
          <w:p w14:paraId="5EE3FF47" w14:textId="77777777" w:rsidR="00A22779" w:rsidRPr="007E7996" w:rsidRDefault="00A22779" w:rsidP="007E7996">
            <w:pPr>
              <w:spacing w:line="276" w:lineRule="auto"/>
              <w:ind w:hanging="2"/>
              <w:jc w:val="center"/>
              <w:rPr>
                <w:color w:val="C00000"/>
                <w:sz w:val="22"/>
                <w:szCs w:val="22"/>
              </w:rPr>
            </w:pPr>
          </w:p>
        </w:tc>
      </w:tr>
      <w:tr w:rsidR="00A22779" w:rsidRPr="007E7996" w14:paraId="330737EB" w14:textId="77777777" w:rsidTr="002C63A0">
        <w:trPr>
          <w:trHeight w:val="351"/>
        </w:trPr>
        <w:tc>
          <w:tcPr>
            <w:tcW w:w="1555" w:type="dxa"/>
          </w:tcPr>
          <w:p w14:paraId="045F3A14" w14:textId="7C57BE98" w:rsidR="00A22779" w:rsidRPr="007E7996" w:rsidRDefault="00A22779" w:rsidP="007E7996">
            <w:pPr>
              <w:pStyle w:val="ListParagraph"/>
              <w:numPr>
                <w:ilvl w:val="2"/>
                <w:numId w:val="8"/>
              </w:numPr>
              <w:spacing w:line="276" w:lineRule="auto"/>
              <w:rPr>
                <w:sz w:val="22"/>
                <w:szCs w:val="22"/>
              </w:rPr>
            </w:pPr>
          </w:p>
        </w:tc>
        <w:tc>
          <w:tcPr>
            <w:tcW w:w="3827" w:type="dxa"/>
            <w:shd w:val="clear" w:color="auto" w:fill="auto"/>
          </w:tcPr>
          <w:p w14:paraId="487D6C12" w14:textId="225D6843" w:rsidR="00A22779" w:rsidRPr="007E7996" w:rsidRDefault="00AE16C2" w:rsidP="007E7996">
            <w:pPr>
              <w:spacing w:line="276" w:lineRule="auto"/>
              <w:ind w:hanging="2"/>
              <w:jc w:val="both"/>
              <w:rPr>
                <w:sz w:val="22"/>
                <w:szCs w:val="22"/>
                <w:lang w:val="es-ES"/>
              </w:rPr>
            </w:pPr>
            <w:r w:rsidRPr="007E7996">
              <w:rPr>
                <w:sz w:val="22"/>
                <w:szCs w:val="22"/>
              </w:rPr>
              <w:t>Planul de afaceri oferă o justificare sumară a sustenabilității întreprinderii sociale pentru perioada de minimum 13 luni de la finalizarea implementării. Estimările financiare sunt neargumentate și incomplete, iar proiectul de investiție nu este corelat cu bugetul indicativ și macheta financiară.</w:t>
            </w:r>
          </w:p>
        </w:tc>
        <w:tc>
          <w:tcPr>
            <w:tcW w:w="1276" w:type="dxa"/>
          </w:tcPr>
          <w:p w14:paraId="0EA7DC50" w14:textId="23057AAC" w:rsidR="00A22779" w:rsidRPr="00ED65BF" w:rsidRDefault="00A22779" w:rsidP="007E7996">
            <w:pPr>
              <w:spacing w:line="276" w:lineRule="auto"/>
              <w:ind w:hanging="2"/>
              <w:jc w:val="center"/>
              <w:rPr>
                <w:sz w:val="22"/>
                <w:szCs w:val="22"/>
              </w:rPr>
            </w:pPr>
            <w:r w:rsidRPr="00ED65BF">
              <w:rPr>
                <w:sz w:val="22"/>
                <w:szCs w:val="22"/>
              </w:rPr>
              <w:t>0-</w:t>
            </w:r>
            <w:r w:rsidR="00ED65BF" w:rsidRPr="00ED65BF">
              <w:rPr>
                <w:sz w:val="22"/>
                <w:szCs w:val="22"/>
              </w:rPr>
              <w:t>1</w:t>
            </w:r>
          </w:p>
        </w:tc>
        <w:tc>
          <w:tcPr>
            <w:tcW w:w="2409" w:type="dxa"/>
            <w:vMerge/>
          </w:tcPr>
          <w:p w14:paraId="58BBA082" w14:textId="77777777" w:rsidR="00A22779" w:rsidRPr="007E7996" w:rsidRDefault="00A22779" w:rsidP="007E7996">
            <w:pPr>
              <w:spacing w:line="276" w:lineRule="auto"/>
              <w:ind w:hanging="2"/>
              <w:jc w:val="center"/>
              <w:rPr>
                <w:color w:val="C00000"/>
                <w:sz w:val="22"/>
                <w:szCs w:val="22"/>
              </w:rPr>
            </w:pPr>
          </w:p>
        </w:tc>
        <w:tc>
          <w:tcPr>
            <w:tcW w:w="2552" w:type="dxa"/>
            <w:vMerge/>
          </w:tcPr>
          <w:p w14:paraId="310984F4" w14:textId="77777777" w:rsidR="00A22779" w:rsidRPr="007E7996" w:rsidRDefault="00A22779" w:rsidP="007E7996">
            <w:pPr>
              <w:spacing w:line="276" w:lineRule="auto"/>
              <w:ind w:hanging="2"/>
              <w:jc w:val="center"/>
              <w:rPr>
                <w:color w:val="C00000"/>
                <w:sz w:val="22"/>
                <w:szCs w:val="22"/>
              </w:rPr>
            </w:pPr>
          </w:p>
        </w:tc>
        <w:tc>
          <w:tcPr>
            <w:tcW w:w="992" w:type="dxa"/>
            <w:vMerge/>
          </w:tcPr>
          <w:p w14:paraId="553E436E" w14:textId="77777777" w:rsidR="00A22779" w:rsidRPr="007E7996" w:rsidRDefault="00A22779" w:rsidP="007E7996">
            <w:pPr>
              <w:spacing w:line="276" w:lineRule="auto"/>
              <w:ind w:hanging="2"/>
              <w:jc w:val="center"/>
              <w:rPr>
                <w:color w:val="C00000"/>
                <w:sz w:val="22"/>
                <w:szCs w:val="22"/>
              </w:rPr>
            </w:pPr>
          </w:p>
        </w:tc>
        <w:tc>
          <w:tcPr>
            <w:tcW w:w="1985" w:type="dxa"/>
            <w:vMerge/>
          </w:tcPr>
          <w:p w14:paraId="50ADB50B" w14:textId="77777777" w:rsidR="00A22779" w:rsidRPr="007E7996" w:rsidRDefault="00A22779" w:rsidP="007E7996">
            <w:pPr>
              <w:spacing w:line="276" w:lineRule="auto"/>
              <w:ind w:hanging="2"/>
              <w:jc w:val="center"/>
              <w:rPr>
                <w:color w:val="C00000"/>
                <w:sz w:val="22"/>
                <w:szCs w:val="22"/>
              </w:rPr>
            </w:pPr>
          </w:p>
        </w:tc>
      </w:tr>
      <w:tr w:rsidR="00A22779" w:rsidRPr="007E7996" w14:paraId="45864912" w14:textId="77777777" w:rsidTr="002C63A0">
        <w:trPr>
          <w:trHeight w:val="351"/>
        </w:trPr>
        <w:tc>
          <w:tcPr>
            <w:tcW w:w="1555" w:type="dxa"/>
            <w:shd w:val="clear" w:color="auto" w:fill="E2EFD9" w:themeFill="accent6" w:themeFillTint="33"/>
          </w:tcPr>
          <w:p w14:paraId="36F912CE" w14:textId="5A09C5C1" w:rsidR="00A22779" w:rsidRPr="007E7996" w:rsidRDefault="00A22779" w:rsidP="007E7996">
            <w:pPr>
              <w:pStyle w:val="ListParagraph"/>
              <w:numPr>
                <w:ilvl w:val="1"/>
                <w:numId w:val="8"/>
              </w:numPr>
              <w:spacing w:line="276" w:lineRule="auto"/>
              <w:rPr>
                <w:b/>
                <w:sz w:val="22"/>
                <w:szCs w:val="22"/>
              </w:rPr>
            </w:pPr>
          </w:p>
        </w:tc>
        <w:tc>
          <w:tcPr>
            <w:tcW w:w="3827" w:type="dxa"/>
            <w:shd w:val="clear" w:color="auto" w:fill="E2EFD9" w:themeFill="accent6" w:themeFillTint="33"/>
          </w:tcPr>
          <w:p w14:paraId="0C5339E9" w14:textId="77777777" w:rsidR="00A22779" w:rsidRPr="007E7996" w:rsidRDefault="00A22779" w:rsidP="007E7996">
            <w:pPr>
              <w:spacing w:line="276" w:lineRule="auto"/>
              <w:ind w:hanging="2"/>
              <w:jc w:val="both"/>
              <w:rPr>
                <w:b/>
                <w:sz w:val="22"/>
                <w:szCs w:val="22"/>
              </w:rPr>
            </w:pPr>
            <w:proofErr w:type="spellStart"/>
            <w:r w:rsidRPr="007E7996">
              <w:rPr>
                <w:b/>
                <w:sz w:val="22"/>
                <w:szCs w:val="22"/>
                <w:lang w:val="es-ES"/>
              </w:rPr>
              <w:t>Fundamentarea</w:t>
            </w:r>
            <w:proofErr w:type="spellEnd"/>
            <w:r w:rsidRPr="007E7996">
              <w:rPr>
                <w:b/>
                <w:sz w:val="22"/>
                <w:szCs w:val="22"/>
                <w:lang w:val="es-ES"/>
              </w:rPr>
              <w:t xml:space="preserve"> </w:t>
            </w:r>
            <w:proofErr w:type="spellStart"/>
            <w:r w:rsidRPr="007E7996">
              <w:rPr>
                <w:b/>
                <w:sz w:val="22"/>
                <w:szCs w:val="22"/>
                <w:lang w:val="es-ES"/>
              </w:rPr>
              <w:t>tehnico-economic</w:t>
            </w:r>
            <w:proofErr w:type="spellEnd"/>
            <w:r w:rsidRPr="007E7996">
              <w:rPr>
                <w:b/>
                <w:sz w:val="22"/>
                <w:szCs w:val="22"/>
              </w:rPr>
              <w:t>ă a elementelor de cost necesare pentru implementarea proiectului</w:t>
            </w:r>
          </w:p>
        </w:tc>
        <w:tc>
          <w:tcPr>
            <w:tcW w:w="1276" w:type="dxa"/>
            <w:shd w:val="clear" w:color="auto" w:fill="E2EFD9" w:themeFill="accent6" w:themeFillTint="33"/>
          </w:tcPr>
          <w:p w14:paraId="6FE167A6" w14:textId="5C25A5C9" w:rsidR="00A22779" w:rsidRPr="007E7996" w:rsidRDefault="00A22779" w:rsidP="007E7996">
            <w:pPr>
              <w:spacing w:line="276" w:lineRule="auto"/>
              <w:ind w:hanging="2"/>
              <w:jc w:val="center"/>
              <w:rPr>
                <w:color w:val="C00000"/>
                <w:sz w:val="22"/>
                <w:szCs w:val="22"/>
              </w:rPr>
            </w:pPr>
            <w:r w:rsidRPr="00C06D57">
              <w:rPr>
                <w:b/>
                <w:sz w:val="22"/>
                <w:szCs w:val="22"/>
              </w:rPr>
              <w:t xml:space="preserve">Max. </w:t>
            </w:r>
            <w:r w:rsidR="00912A54" w:rsidRPr="00C06D57">
              <w:rPr>
                <w:b/>
                <w:sz w:val="22"/>
                <w:szCs w:val="22"/>
              </w:rPr>
              <w:t>5</w:t>
            </w:r>
            <w:r w:rsidRPr="00C06D57">
              <w:rPr>
                <w:b/>
                <w:sz w:val="22"/>
                <w:szCs w:val="22"/>
              </w:rPr>
              <w:t xml:space="preserve"> puncte</w:t>
            </w:r>
          </w:p>
        </w:tc>
        <w:tc>
          <w:tcPr>
            <w:tcW w:w="2409" w:type="dxa"/>
            <w:shd w:val="clear" w:color="auto" w:fill="E2EFD9" w:themeFill="accent6" w:themeFillTint="33"/>
          </w:tcPr>
          <w:p w14:paraId="35523A80" w14:textId="77777777" w:rsidR="00A22779" w:rsidRPr="00C06D57" w:rsidRDefault="00A22779" w:rsidP="007E7996">
            <w:pPr>
              <w:spacing w:line="276" w:lineRule="auto"/>
              <w:ind w:hanging="2"/>
              <w:jc w:val="center"/>
              <w:rPr>
                <w:b/>
                <w:sz w:val="22"/>
                <w:szCs w:val="22"/>
              </w:rPr>
            </w:pPr>
            <w:r w:rsidRPr="00C06D57">
              <w:rPr>
                <w:b/>
                <w:sz w:val="22"/>
                <w:szCs w:val="22"/>
              </w:rPr>
              <w:t>Punctajele sunt disjunctive</w:t>
            </w:r>
          </w:p>
        </w:tc>
        <w:tc>
          <w:tcPr>
            <w:tcW w:w="2552" w:type="dxa"/>
            <w:shd w:val="clear" w:color="auto" w:fill="E2EFD9" w:themeFill="accent6" w:themeFillTint="33"/>
          </w:tcPr>
          <w:p w14:paraId="2E9B0942" w14:textId="77777777" w:rsidR="00A22779" w:rsidRPr="007E7996" w:rsidRDefault="00A22779" w:rsidP="007E7996">
            <w:pPr>
              <w:spacing w:line="276" w:lineRule="auto"/>
              <w:ind w:hanging="2"/>
              <w:jc w:val="center"/>
              <w:rPr>
                <w:b/>
                <w:color w:val="C00000"/>
                <w:sz w:val="22"/>
                <w:szCs w:val="22"/>
              </w:rPr>
            </w:pPr>
          </w:p>
        </w:tc>
        <w:tc>
          <w:tcPr>
            <w:tcW w:w="992" w:type="dxa"/>
            <w:shd w:val="clear" w:color="auto" w:fill="E2EFD9" w:themeFill="accent6" w:themeFillTint="33"/>
          </w:tcPr>
          <w:p w14:paraId="0CBEEAC4" w14:textId="77777777" w:rsidR="00A22779" w:rsidRPr="007E7996" w:rsidRDefault="00A22779" w:rsidP="007E7996">
            <w:pPr>
              <w:spacing w:line="276" w:lineRule="auto"/>
              <w:ind w:hanging="2"/>
              <w:jc w:val="center"/>
              <w:rPr>
                <w:b/>
                <w:color w:val="C00000"/>
                <w:sz w:val="22"/>
                <w:szCs w:val="22"/>
              </w:rPr>
            </w:pPr>
          </w:p>
        </w:tc>
        <w:tc>
          <w:tcPr>
            <w:tcW w:w="1985" w:type="dxa"/>
            <w:shd w:val="clear" w:color="auto" w:fill="E2EFD9" w:themeFill="accent6" w:themeFillTint="33"/>
          </w:tcPr>
          <w:p w14:paraId="1341271D" w14:textId="77777777" w:rsidR="00A22779" w:rsidRPr="007E7996" w:rsidRDefault="00A22779" w:rsidP="007E7996">
            <w:pPr>
              <w:spacing w:line="276" w:lineRule="auto"/>
              <w:ind w:hanging="2"/>
              <w:jc w:val="center"/>
              <w:rPr>
                <w:b/>
                <w:color w:val="C00000"/>
                <w:sz w:val="22"/>
                <w:szCs w:val="22"/>
              </w:rPr>
            </w:pPr>
          </w:p>
        </w:tc>
      </w:tr>
      <w:tr w:rsidR="00A22779" w:rsidRPr="007E7996" w14:paraId="781B3EB3" w14:textId="77777777" w:rsidTr="002C63A0">
        <w:trPr>
          <w:trHeight w:val="351"/>
        </w:trPr>
        <w:tc>
          <w:tcPr>
            <w:tcW w:w="1555" w:type="dxa"/>
          </w:tcPr>
          <w:p w14:paraId="4BAE0098" w14:textId="03BB0C0F" w:rsidR="00A22779" w:rsidRPr="007E7996" w:rsidRDefault="00A22779" w:rsidP="007E7996">
            <w:pPr>
              <w:pStyle w:val="ListParagraph"/>
              <w:numPr>
                <w:ilvl w:val="2"/>
                <w:numId w:val="8"/>
              </w:numPr>
              <w:spacing w:line="276" w:lineRule="auto"/>
              <w:rPr>
                <w:sz w:val="22"/>
                <w:szCs w:val="22"/>
              </w:rPr>
            </w:pPr>
          </w:p>
        </w:tc>
        <w:tc>
          <w:tcPr>
            <w:tcW w:w="3827" w:type="dxa"/>
          </w:tcPr>
          <w:p w14:paraId="23172787" w14:textId="0ACE4B1F" w:rsidR="00A22779" w:rsidRPr="007E7996" w:rsidRDefault="00A77929" w:rsidP="007E7996">
            <w:pPr>
              <w:spacing w:line="276" w:lineRule="auto"/>
              <w:ind w:hanging="2"/>
              <w:jc w:val="both"/>
              <w:rPr>
                <w:b/>
                <w:sz w:val="22"/>
                <w:szCs w:val="22"/>
              </w:rPr>
            </w:pPr>
            <w:r w:rsidRPr="007E7996">
              <w:rPr>
                <w:sz w:val="22"/>
                <w:szCs w:val="22"/>
              </w:rPr>
              <w:t>Elementele de cost pentru investițiile necesare implementării proiectului sunt fundamentate riguros din punct de vedere tehnic și economic. Sunt prezentate în mod clar specificațiile tehnice și justificarea necesității echipamentelor, utilajelor, bunurilor, lucrărilor și/sau serviciilor propuse pentru finanțare. Bugetul proiectului include toate investițiile propuse, iar pentru fiecare dotare sau serviciu sunt anexate oferte de preț din surse verificabile (ofertă, catalog, captură de ecran etc.).</w:t>
            </w:r>
          </w:p>
        </w:tc>
        <w:tc>
          <w:tcPr>
            <w:tcW w:w="1276" w:type="dxa"/>
          </w:tcPr>
          <w:p w14:paraId="4A542D26" w14:textId="4C4D412E" w:rsidR="00A22779" w:rsidRPr="00C06D57" w:rsidRDefault="00912A54" w:rsidP="007E7996">
            <w:pPr>
              <w:spacing w:line="276" w:lineRule="auto"/>
              <w:ind w:hanging="2"/>
              <w:jc w:val="center"/>
              <w:rPr>
                <w:sz w:val="22"/>
                <w:szCs w:val="22"/>
              </w:rPr>
            </w:pPr>
            <w:r w:rsidRPr="00C06D57">
              <w:rPr>
                <w:sz w:val="22"/>
                <w:szCs w:val="22"/>
              </w:rPr>
              <w:t>4</w:t>
            </w:r>
            <w:r w:rsidR="00A22779" w:rsidRPr="00C06D57">
              <w:rPr>
                <w:sz w:val="22"/>
                <w:szCs w:val="22"/>
              </w:rPr>
              <w:t>-</w:t>
            </w:r>
            <w:r w:rsidRPr="00C06D57">
              <w:rPr>
                <w:sz w:val="22"/>
                <w:szCs w:val="22"/>
              </w:rPr>
              <w:t>5</w:t>
            </w:r>
          </w:p>
        </w:tc>
        <w:tc>
          <w:tcPr>
            <w:tcW w:w="2409" w:type="dxa"/>
            <w:vMerge w:val="restart"/>
          </w:tcPr>
          <w:p w14:paraId="1A54F31C" w14:textId="77777777" w:rsidR="00A22779" w:rsidRPr="00C06D57" w:rsidRDefault="00A22779" w:rsidP="007E7996">
            <w:pPr>
              <w:spacing w:line="276" w:lineRule="auto"/>
              <w:ind w:hanging="2"/>
              <w:jc w:val="both"/>
              <w:rPr>
                <w:sz w:val="22"/>
                <w:szCs w:val="22"/>
              </w:rPr>
            </w:pPr>
            <w:r w:rsidRPr="00C06D57">
              <w:rPr>
                <w:i/>
                <w:sz w:val="22"/>
                <w:szCs w:val="22"/>
              </w:rPr>
              <w:t>Punctajul se va acorda ca puncte intregi, fara fractiuni de punct, in intervalul precizat in dreptul Item-ului de punctaj, incluzand limitele de interval</w:t>
            </w:r>
          </w:p>
        </w:tc>
        <w:tc>
          <w:tcPr>
            <w:tcW w:w="2552" w:type="dxa"/>
            <w:vMerge w:val="restart"/>
          </w:tcPr>
          <w:p w14:paraId="47FF26A7" w14:textId="5F0FFF06" w:rsidR="00A22779" w:rsidRPr="007E7996" w:rsidRDefault="00A22779" w:rsidP="007E7996">
            <w:pPr>
              <w:spacing w:line="276" w:lineRule="auto"/>
              <w:ind w:hanging="2"/>
              <w:rPr>
                <w:sz w:val="22"/>
                <w:szCs w:val="22"/>
              </w:rPr>
            </w:pPr>
            <w:r w:rsidRPr="007E7996">
              <w:rPr>
                <w:sz w:val="22"/>
                <w:szCs w:val="22"/>
              </w:rPr>
              <w:t xml:space="preserve">Cap. </w:t>
            </w:r>
            <w:r w:rsidR="00956B7D" w:rsidRPr="007E7996">
              <w:rPr>
                <w:sz w:val="22"/>
                <w:szCs w:val="22"/>
              </w:rPr>
              <w:t>VII</w:t>
            </w:r>
          </w:p>
          <w:p w14:paraId="227AB853" w14:textId="1AB4FE83" w:rsidR="00A22779" w:rsidRPr="007E7996" w:rsidRDefault="00A22779" w:rsidP="007E7996">
            <w:pPr>
              <w:spacing w:line="276" w:lineRule="auto"/>
              <w:ind w:hanging="2"/>
              <w:rPr>
                <w:color w:val="C00000"/>
                <w:sz w:val="22"/>
                <w:szCs w:val="22"/>
              </w:rPr>
            </w:pPr>
            <w:r w:rsidRPr="007E7996">
              <w:rPr>
                <w:sz w:val="22"/>
                <w:szCs w:val="22"/>
              </w:rPr>
              <w:t xml:space="preserve">Anexa </w:t>
            </w:r>
            <w:r w:rsidR="005D7E04">
              <w:rPr>
                <w:sz w:val="22"/>
                <w:szCs w:val="22"/>
              </w:rPr>
              <w:t>C1</w:t>
            </w:r>
            <w:r w:rsidR="00267C35" w:rsidRPr="007E7996">
              <w:rPr>
                <w:sz w:val="22"/>
                <w:szCs w:val="22"/>
              </w:rPr>
              <w:t xml:space="preserve"> Bugetul indicativ</w:t>
            </w:r>
            <w:r w:rsidRPr="007E7996">
              <w:rPr>
                <w:sz w:val="22"/>
                <w:szCs w:val="22"/>
              </w:rPr>
              <w:t>-Cap. Bugetare 3,4,5 , 6,13 si 15</w:t>
            </w:r>
          </w:p>
        </w:tc>
        <w:tc>
          <w:tcPr>
            <w:tcW w:w="992" w:type="dxa"/>
            <w:vMerge w:val="restart"/>
          </w:tcPr>
          <w:p w14:paraId="58FE11F5" w14:textId="77777777" w:rsidR="00A22779" w:rsidRPr="007E7996" w:rsidRDefault="00A22779" w:rsidP="007E7996">
            <w:pPr>
              <w:spacing w:line="276" w:lineRule="auto"/>
              <w:ind w:hanging="2"/>
              <w:jc w:val="center"/>
              <w:rPr>
                <w:color w:val="C00000"/>
                <w:sz w:val="22"/>
                <w:szCs w:val="22"/>
              </w:rPr>
            </w:pPr>
          </w:p>
        </w:tc>
        <w:tc>
          <w:tcPr>
            <w:tcW w:w="1985" w:type="dxa"/>
            <w:vMerge w:val="restart"/>
          </w:tcPr>
          <w:p w14:paraId="2603BA9F" w14:textId="77777777" w:rsidR="00A22779" w:rsidRPr="007E7996" w:rsidRDefault="00A22779" w:rsidP="007E7996">
            <w:pPr>
              <w:spacing w:line="276" w:lineRule="auto"/>
              <w:ind w:hanging="2"/>
              <w:jc w:val="center"/>
              <w:rPr>
                <w:color w:val="C00000"/>
                <w:sz w:val="22"/>
                <w:szCs w:val="22"/>
              </w:rPr>
            </w:pPr>
          </w:p>
        </w:tc>
      </w:tr>
      <w:tr w:rsidR="00A22779" w:rsidRPr="007E7996" w14:paraId="7957716D" w14:textId="77777777" w:rsidTr="002C63A0">
        <w:trPr>
          <w:trHeight w:val="351"/>
        </w:trPr>
        <w:tc>
          <w:tcPr>
            <w:tcW w:w="1555" w:type="dxa"/>
          </w:tcPr>
          <w:p w14:paraId="48414A2B" w14:textId="44B3F3FB" w:rsidR="00A22779" w:rsidRPr="007E7996" w:rsidRDefault="00A22779" w:rsidP="007E7996">
            <w:pPr>
              <w:pStyle w:val="ListParagraph"/>
              <w:numPr>
                <w:ilvl w:val="2"/>
                <w:numId w:val="8"/>
              </w:numPr>
              <w:spacing w:line="276" w:lineRule="auto"/>
              <w:rPr>
                <w:sz w:val="22"/>
                <w:szCs w:val="22"/>
              </w:rPr>
            </w:pPr>
          </w:p>
        </w:tc>
        <w:tc>
          <w:tcPr>
            <w:tcW w:w="3827" w:type="dxa"/>
          </w:tcPr>
          <w:p w14:paraId="626CECC7" w14:textId="46D77057" w:rsidR="00A22779" w:rsidRPr="007E7996" w:rsidRDefault="00A77929" w:rsidP="007E7996">
            <w:pPr>
              <w:spacing w:line="276" w:lineRule="auto"/>
              <w:ind w:hanging="2"/>
              <w:jc w:val="both"/>
              <w:rPr>
                <w:sz w:val="22"/>
                <w:szCs w:val="22"/>
              </w:rPr>
            </w:pPr>
            <w:r w:rsidRPr="007E7996">
              <w:rPr>
                <w:sz w:val="22"/>
                <w:szCs w:val="22"/>
              </w:rPr>
              <w:t>Fundamentarea tehnico-economică a elementelor de cost este parțială sau sumară, iar unele echipamente, utilaje, bunuri, lucrări și/sau servicii nu sunt suficient justificate sau descrise din punct de vedere tehnic. Bugetul proiectului acoperă toate investițiile propuse, însă ofertele de preț sunt prezentate doar pentru o parte dintre dotări sau servicii.</w:t>
            </w:r>
          </w:p>
        </w:tc>
        <w:tc>
          <w:tcPr>
            <w:tcW w:w="1276" w:type="dxa"/>
          </w:tcPr>
          <w:p w14:paraId="07C46C2F" w14:textId="67CB1A8D" w:rsidR="00A22779" w:rsidRPr="00C06D57" w:rsidRDefault="00C06D57" w:rsidP="007E7996">
            <w:pPr>
              <w:spacing w:line="276" w:lineRule="auto"/>
              <w:ind w:hanging="2"/>
              <w:jc w:val="center"/>
              <w:rPr>
                <w:sz w:val="22"/>
                <w:szCs w:val="22"/>
              </w:rPr>
            </w:pPr>
            <w:r w:rsidRPr="00C06D57">
              <w:rPr>
                <w:sz w:val="22"/>
                <w:szCs w:val="22"/>
              </w:rPr>
              <w:t>2</w:t>
            </w:r>
            <w:r w:rsidR="00A22779" w:rsidRPr="00C06D57">
              <w:rPr>
                <w:sz w:val="22"/>
                <w:szCs w:val="22"/>
              </w:rPr>
              <w:t>-</w:t>
            </w:r>
            <w:r w:rsidRPr="00C06D57">
              <w:rPr>
                <w:sz w:val="22"/>
                <w:szCs w:val="22"/>
              </w:rPr>
              <w:t>3</w:t>
            </w:r>
          </w:p>
        </w:tc>
        <w:tc>
          <w:tcPr>
            <w:tcW w:w="2409" w:type="dxa"/>
            <w:vMerge/>
          </w:tcPr>
          <w:p w14:paraId="1576EB0B" w14:textId="77777777" w:rsidR="00A22779" w:rsidRPr="007E7996" w:rsidRDefault="00A22779" w:rsidP="007E7996">
            <w:pPr>
              <w:spacing w:line="276" w:lineRule="auto"/>
              <w:ind w:hanging="2"/>
              <w:jc w:val="center"/>
              <w:rPr>
                <w:color w:val="C00000"/>
                <w:sz w:val="22"/>
                <w:szCs w:val="22"/>
              </w:rPr>
            </w:pPr>
          </w:p>
        </w:tc>
        <w:tc>
          <w:tcPr>
            <w:tcW w:w="2552" w:type="dxa"/>
            <w:vMerge/>
          </w:tcPr>
          <w:p w14:paraId="0E23BFAB" w14:textId="77777777" w:rsidR="00A22779" w:rsidRPr="007E7996" w:rsidRDefault="00A22779" w:rsidP="007E7996">
            <w:pPr>
              <w:spacing w:line="276" w:lineRule="auto"/>
              <w:ind w:hanging="2"/>
              <w:jc w:val="center"/>
              <w:rPr>
                <w:color w:val="C00000"/>
                <w:sz w:val="22"/>
                <w:szCs w:val="22"/>
              </w:rPr>
            </w:pPr>
          </w:p>
        </w:tc>
        <w:tc>
          <w:tcPr>
            <w:tcW w:w="992" w:type="dxa"/>
            <w:vMerge/>
          </w:tcPr>
          <w:p w14:paraId="0C7CBF38" w14:textId="77777777" w:rsidR="00A22779" w:rsidRPr="007E7996" w:rsidRDefault="00A22779" w:rsidP="007E7996">
            <w:pPr>
              <w:spacing w:line="276" w:lineRule="auto"/>
              <w:ind w:hanging="2"/>
              <w:jc w:val="center"/>
              <w:rPr>
                <w:color w:val="C00000"/>
                <w:sz w:val="22"/>
                <w:szCs w:val="22"/>
              </w:rPr>
            </w:pPr>
          </w:p>
        </w:tc>
        <w:tc>
          <w:tcPr>
            <w:tcW w:w="1985" w:type="dxa"/>
            <w:vMerge/>
          </w:tcPr>
          <w:p w14:paraId="28C06E62" w14:textId="77777777" w:rsidR="00A22779" w:rsidRPr="007E7996" w:rsidRDefault="00A22779" w:rsidP="007E7996">
            <w:pPr>
              <w:spacing w:line="276" w:lineRule="auto"/>
              <w:ind w:hanging="2"/>
              <w:jc w:val="center"/>
              <w:rPr>
                <w:color w:val="C00000"/>
                <w:sz w:val="22"/>
                <w:szCs w:val="22"/>
              </w:rPr>
            </w:pPr>
          </w:p>
        </w:tc>
      </w:tr>
      <w:tr w:rsidR="00A22779" w:rsidRPr="007E7996" w14:paraId="5601780C" w14:textId="77777777" w:rsidTr="002C63A0">
        <w:trPr>
          <w:trHeight w:val="351"/>
        </w:trPr>
        <w:tc>
          <w:tcPr>
            <w:tcW w:w="1555" w:type="dxa"/>
          </w:tcPr>
          <w:p w14:paraId="2AA75BE8" w14:textId="29129C96" w:rsidR="00A22779" w:rsidRPr="007E7996" w:rsidRDefault="00A22779" w:rsidP="007E7996">
            <w:pPr>
              <w:pStyle w:val="ListParagraph"/>
              <w:numPr>
                <w:ilvl w:val="2"/>
                <w:numId w:val="8"/>
              </w:numPr>
              <w:spacing w:line="276" w:lineRule="auto"/>
              <w:rPr>
                <w:sz w:val="22"/>
                <w:szCs w:val="22"/>
              </w:rPr>
            </w:pPr>
          </w:p>
        </w:tc>
        <w:tc>
          <w:tcPr>
            <w:tcW w:w="3827" w:type="dxa"/>
          </w:tcPr>
          <w:p w14:paraId="3A72E8FE" w14:textId="26670621" w:rsidR="00A22779" w:rsidRPr="007E7996" w:rsidRDefault="00A77929" w:rsidP="007E7996">
            <w:pPr>
              <w:spacing w:line="276" w:lineRule="auto"/>
              <w:ind w:hanging="2"/>
              <w:jc w:val="both"/>
              <w:rPr>
                <w:sz w:val="22"/>
                <w:szCs w:val="22"/>
                <w:lang w:val="es-ES"/>
              </w:rPr>
            </w:pPr>
            <w:r w:rsidRPr="007E7996">
              <w:rPr>
                <w:sz w:val="22"/>
                <w:szCs w:val="22"/>
              </w:rPr>
              <w:t>Fundamentarea tehnico-economică este superficială sau neclară, lipsind detalii relevante privind necesitatea și specificațiile tehnice ale investițiilor. Bugetul este incomplet, iar majoritatea dotărilor sau serviciilor propuse nu sunt susținute de oferte de preț din surse verificabile.</w:t>
            </w:r>
          </w:p>
        </w:tc>
        <w:tc>
          <w:tcPr>
            <w:tcW w:w="1276" w:type="dxa"/>
          </w:tcPr>
          <w:p w14:paraId="65611D21" w14:textId="49C5C49E" w:rsidR="00A22779" w:rsidRPr="00C06D57" w:rsidRDefault="00C06D57" w:rsidP="007E7996">
            <w:pPr>
              <w:spacing w:line="276" w:lineRule="auto"/>
              <w:ind w:hanging="2"/>
              <w:jc w:val="center"/>
              <w:rPr>
                <w:sz w:val="22"/>
                <w:szCs w:val="22"/>
              </w:rPr>
            </w:pPr>
            <w:r w:rsidRPr="00C06D57">
              <w:rPr>
                <w:sz w:val="22"/>
                <w:szCs w:val="22"/>
              </w:rPr>
              <w:t>1</w:t>
            </w:r>
            <w:r w:rsidR="00A22779" w:rsidRPr="00C06D57">
              <w:rPr>
                <w:sz w:val="22"/>
                <w:szCs w:val="22"/>
              </w:rPr>
              <w:t>-</w:t>
            </w:r>
            <w:r w:rsidRPr="00C06D57">
              <w:rPr>
                <w:sz w:val="22"/>
                <w:szCs w:val="22"/>
              </w:rPr>
              <w:t>2</w:t>
            </w:r>
          </w:p>
        </w:tc>
        <w:tc>
          <w:tcPr>
            <w:tcW w:w="2409" w:type="dxa"/>
            <w:vMerge/>
          </w:tcPr>
          <w:p w14:paraId="59A7786B" w14:textId="77777777" w:rsidR="00A22779" w:rsidRPr="007E7996" w:rsidRDefault="00A22779" w:rsidP="007E7996">
            <w:pPr>
              <w:spacing w:line="276" w:lineRule="auto"/>
              <w:ind w:hanging="2"/>
              <w:jc w:val="center"/>
              <w:rPr>
                <w:color w:val="C00000"/>
                <w:sz w:val="22"/>
                <w:szCs w:val="22"/>
              </w:rPr>
            </w:pPr>
          </w:p>
        </w:tc>
        <w:tc>
          <w:tcPr>
            <w:tcW w:w="2552" w:type="dxa"/>
            <w:vMerge/>
          </w:tcPr>
          <w:p w14:paraId="08C37D43" w14:textId="77777777" w:rsidR="00A22779" w:rsidRPr="007E7996" w:rsidRDefault="00A22779" w:rsidP="007E7996">
            <w:pPr>
              <w:spacing w:line="276" w:lineRule="auto"/>
              <w:ind w:hanging="2"/>
              <w:jc w:val="center"/>
              <w:rPr>
                <w:color w:val="C00000"/>
                <w:sz w:val="22"/>
                <w:szCs w:val="22"/>
              </w:rPr>
            </w:pPr>
          </w:p>
        </w:tc>
        <w:tc>
          <w:tcPr>
            <w:tcW w:w="992" w:type="dxa"/>
            <w:vMerge/>
          </w:tcPr>
          <w:p w14:paraId="4EA92564" w14:textId="77777777" w:rsidR="00A22779" w:rsidRPr="007E7996" w:rsidRDefault="00A22779" w:rsidP="007E7996">
            <w:pPr>
              <w:spacing w:line="276" w:lineRule="auto"/>
              <w:ind w:hanging="2"/>
              <w:jc w:val="center"/>
              <w:rPr>
                <w:color w:val="C00000"/>
                <w:sz w:val="22"/>
                <w:szCs w:val="22"/>
              </w:rPr>
            </w:pPr>
          </w:p>
        </w:tc>
        <w:tc>
          <w:tcPr>
            <w:tcW w:w="1985" w:type="dxa"/>
            <w:vMerge/>
          </w:tcPr>
          <w:p w14:paraId="4A0C540E" w14:textId="77777777" w:rsidR="00A22779" w:rsidRPr="007E7996" w:rsidRDefault="00A22779" w:rsidP="007E7996">
            <w:pPr>
              <w:spacing w:line="276" w:lineRule="auto"/>
              <w:ind w:hanging="2"/>
              <w:jc w:val="center"/>
              <w:rPr>
                <w:color w:val="C00000"/>
                <w:sz w:val="22"/>
                <w:szCs w:val="22"/>
              </w:rPr>
            </w:pPr>
          </w:p>
        </w:tc>
      </w:tr>
      <w:tr w:rsidR="00F6220B" w:rsidRPr="004E5505" w14:paraId="25070089" w14:textId="77777777" w:rsidTr="002C63A0">
        <w:trPr>
          <w:trHeight w:val="351"/>
        </w:trPr>
        <w:tc>
          <w:tcPr>
            <w:tcW w:w="1555" w:type="dxa"/>
            <w:shd w:val="clear" w:color="auto" w:fill="E2EFD9" w:themeFill="accent6" w:themeFillTint="33"/>
          </w:tcPr>
          <w:p w14:paraId="0BC44419" w14:textId="77777777" w:rsidR="00F6220B" w:rsidRPr="004E5505" w:rsidRDefault="00F6220B" w:rsidP="00F6220B">
            <w:pPr>
              <w:pStyle w:val="ListParagraph"/>
              <w:numPr>
                <w:ilvl w:val="1"/>
                <w:numId w:val="8"/>
              </w:numPr>
              <w:spacing w:line="276" w:lineRule="auto"/>
              <w:rPr>
                <w:b/>
                <w:bCs/>
                <w:sz w:val="22"/>
                <w:szCs w:val="22"/>
              </w:rPr>
            </w:pPr>
          </w:p>
        </w:tc>
        <w:tc>
          <w:tcPr>
            <w:tcW w:w="3827" w:type="dxa"/>
            <w:shd w:val="clear" w:color="auto" w:fill="E2EFD9" w:themeFill="accent6" w:themeFillTint="33"/>
          </w:tcPr>
          <w:p w14:paraId="0375383F" w14:textId="2F21DF28" w:rsidR="00F6220B" w:rsidRPr="004E5505" w:rsidRDefault="00F6220B" w:rsidP="007E7996">
            <w:pPr>
              <w:spacing w:line="276" w:lineRule="auto"/>
              <w:ind w:hanging="2"/>
              <w:jc w:val="both"/>
              <w:rPr>
                <w:b/>
                <w:bCs/>
                <w:sz w:val="22"/>
                <w:szCs w:val="22"/>
              </w:rPr>
            </w:pPr>
            <w:r w:rsidRPr="004E5505">
              <w:rPr>
                <w:b/>
                <w:bCs/>
                <w:sz w:val="22"/>
                <w:szCs w:val="22"/>
              </w:rPr>
              <w:t>Contribuția proprie la cheltuielile proiectului</w:t>
            </w:r>
          </w:p>
        </w:tc>
        <w:tc>
          <w:tcPr>
            <w:tcW w:w="1276" w:type="dxa"/>
            <w:shd w:val="clear" w:color="auto" w:fill="E2EFD9" w:themeFill="accent6" w:themeFillTint="33"/>
          </w:tcPr>
          <w:p w14:paraId="42FB6F1A" w14:textId="57582E8E" w:rsidR="00F6220B" w:rsidRPr="004E5505" w:rsidRDefault="004E5505" w:rsidP="007E7996">
            <w:pPr>
              <w:spacing w:line="276" w:lineRule="auto"/>
              <w:ind w:hanging="2"/>
              <w:jc w:val="center"/>
              <w:rPr>
                <w:b/>
                <w:bCs/>
                <w:sz w:val="22"/>
                <w:szCs w:val="22"/>
              </w:rPr>
            </w:pPr>
            <w:r>
              <w:rPr>
                <w:b/>
                <w:bCs/>
                <w:sz w:val="22"/>
                <w:szCs w:val="22"/>
              </w:rPr>
              <w:t>Max. 1</w:t>
            </w:r>
          </w:p>
        </w:tc>
        <w:tc>
          <w:tcPr>
            <w:tcW w:w="2409" w:type="dxa"/>
            <w:shd w:val="clear" w:color="auto" w:fill="E2EFD9" w:themeFill="accent6" w:themeFillTint="33"/>
          </w:tcPr>
          <w:p w14:paraId="42E20459" w14:textId="0AFFE4E7" w:rsidR="00F6220B" w:rsidRPr="004E5505" w:rsidRDefault="004E5505" w:rsidP="007E7996">
            <w:pPr>
              <w:spacing w:line="276" w:lineRule="auto"/>
              <w:ind w:hanging="2"/>
              <w:jc w:val="center"/>
              <w:rPr>
                <w:b/>
                <w:bCs/>
                <w:color w:val="C00000"/>
                <w:sz w:val="22"/>
                <w:szCs w:val="22"/>
              </w:rPr>
            </w:pPr>
            <w:r w:rsidRPr="005D7E04">
              <w:rPr>
                <w:b/>
                <w:bCs/>
                <w:sz w:val="22"/>
                <w:szCs w:val="22"/>
              </w:rPr>
              <w:t>Punctajele sunt disjunctive</w:t>
            </w:r>
          </w:p>
        </w:tc>
        <w:tc>
          <w:tcPr>
            <w:tcW w:w="2552" w:type="dxa"/>
            <w:shd w:val="clear" w:color="auto" w:fill="E2EFD9" w:themeFill="accent6" w:themeFillTint="33"/>
          </w:tcPr>
          <w:p w14:paraId="73CDA43E" w14:textId="77777777" w:rsidR="00F6220B" w:rsidRPr="004E5505" w:rsidRDefault="00F6220B" w:rsidP="007E7996">
            <w:pPr>
              <w:spacing w:line="276" w:lineRule="auto"/>
              <w:ind w:hanging="2"/>
              <w:jc w:val="center"/>
              <w:rPr>
                <w:b/>
                <w:bCs/>
                <w:color w:val="C00000"/>
                <w:sz w:val="22"/>
                <w:szCs w:val="22"/>
              </w:rPr>
            </w:pPr>
          </w:p>
        </w:tc>
        <w:tc>
          <w:tcPr>
            <w:tcW w:w="992" w:type="dxa"/>
            <w:shd w:val="clear" w:color="auto" w:fill="E2EFD9" w:themeFill="accent6" w:themeFillTint="33"/>
          </w:tcPr>
          <w:p w14:paraId="3322DD87" w14:textId="77777777" w:rsidR="00F6220B" w:rsidRPr="004E5505" w:rsidRDefault="00F6220B" w:rsidP="007E7996">
            <w:pPr>
              <w:spacing w:line="276" w:lineRule="auto"/>
              <w:ind w:hanging="2"/>
              <w:jc w:val="center"/>
              <w:rPr>
                <w:b/>
                <w:bCs/>
                <w:color w:val="C00000"/>
                <w:sz w:val="22"/>
                <w:szCs w:val="22"/>
              </w:rPr>
            </w:pPr>
          </w:p>
        </w:tc>
        <w:tc>
          <w:tcPr>
            <w:tcW w:w="1985" w:type="dxa"/>
            <w:shd w:val="clear" w:color="auto" w:fill="E2EFD9" w:themeFill="accent6" w:themeFillTint="33"/>
          </w:tcPr>
          <w:p w14:paraId="5B995963" w14:textId="77777777" w:rsidR="00F6220B" w:rsidRPr="004E5505" w:rsidRDefault="00F6220B" w:rsidP="007E7996">
            <w:pPr>
              <w:spacing w:line="276" w:lineRule="auto"/>
              <w:ind w:hanging="2"/>
              <w:jc w:val="center"/>
              <w:rPr>
                <w:b/>
                <w:bCs/>
                <w:color w:val="C00000"/>
                <w:sz w:val="22"/>
                <w:szCs w:val="22"/>
              </w:rPr>
            </w:pPr>
          </w:p>
        </w:tc>
      </w:tr>
      <w:tr w:rsidR="00EB0D52" w:rsidRPr="007E7996" w14:paraId="44EDC052" w14:textId="77777777" w:rsidTr="002C63A0">
        <w:trPr>
          <w:trHeight w:val="351"/>
        </w:trPr>
        <w:tc>
          <w:tcPr>
            <w:tcW w:w="1555" w:type="dxa"/>
          </w:tcPr>
          <w:p w14:paraId="0EC1E81B" w14:textId="77777777" w:rsidR="00EB0D52" w:rsidRPr="007E7996" w:rsidRDefault="00EB0D52" w:rsidP="00F6220B">
            <w:pPr>
              <w:pStyle w:val="ListParagraph"/>
              <w:numPr>
                <w:ilvl w:val="2"/>
                <w:numId w:val="8"/>
              </w:numPr>
              <w:spacing w:line="276" w:lineRule="auto"/>
              <w:rPr>
                <w:sz w:val="22"/>
                <w:szCs w:val="22"/>
              </w:rPr>
            </w:pPr>
          </w:p>
        </w:tc>
        <w:tc>
          <w:tcPr>
            <w:tcW w:w="3827" w:type="dxa"/>
          </w:tcPr>
          <w:p w14:paraId="3FF20077" w14:textId="56A911EF" w:rsidR="00EB0D52" w:rsidRDefault="00EB0D52" w:rsidP="007E7996">
            <w:pPr>
              <w:spacing w:line="276" w:lineRule="auto"/>
              <w:ind w:hanging="2"/>
              <w:jc w:val="both"/>
              <w:rPr>
                <w:sz w:val="22"/>
                <w:szCs w:val="22"/>
              </w:rPr>
            </w:pPr>
            <w:r>
              <w:rPr>
                <w:sz w:val="22"/>
                <w:szCs w:val="22"/>
              </w:rPr>
              <w:t>Planul de afaceri prevede o cofinanțare de 10% din valoarea sprijinului financiar solicitat</w:t>
            </w:r>
          </w:p>
        </w:tc>
        <w:tc>
          <w:tcPr>
            <w:tcW w:w="1276" w:type="dxa"/>
          </w:tcPr>
          <w:p w14:paraId="4208B8F6" w14:textId="325F761A" w:rsidR="00EB0D52" w:rsidRPr="00C06D57" w:rsidRDefault="00EB0D52" w:rsidP="007E7996">
            <w:pPr>
              <w:spacing w:line="276" w:lineRule="auto"/>
              <w:ind w:hanging="2"/>
              <w:jc w:val="center"/>
              <w:rPr>
                <w:sz w:val="22"/>
                <w:szCs w:val="22"/>
              </w:rPr>
            </w:pPr>
            <w:r>
              <w:rPr>
                <w:sz w:val="22"/>
                <w:szCs w:val="22"/>
              </w:rPr>
              <w:t>0</w:t>
            </w:r>
          </w:p>
        </w:tc>
        <w:tc>
          <w:tcPr>
            <w:tcW w:w="2409" w:type="dxa"/>
            <w:vMerge w:val="restart"/>
          </w:tcPr>
          <w:p w14:paraId="63AC8623" w14:textId="562CD687" w:rsidR="00EB0D52" w:rsidRPr="007E7996" w:rsidRDefault="00EB0D52" w:rsidP="007E7996">
            <w:pPr>
              <w:spacing w:line="276" w:lineRule="auto"/>
              <w:ind w:hanging="2"/>
              <w:jc w:val="center"/>
              <w:rPr>
                <w:color w:val="C00000"/>
                <w:sz w:val="22"/>
                <w:szCs w:val="22"/>
              </w:rPr>
            </w:pPr>
            <w:r w:rsidRPr="00C06D57">
              <w:rPr>
                <w:i/>
                <w:sz w:val="22"/>
                <w:szCs w:val="22"/>
              </w:rPr>
              <w:t>Punctajul se va acorda ca puncte intregi, fara fractiuni de punct, in intervalul precizat in dreptul Item-ului de punctaj, incluzand limitele de interval</w:t>
            </w:r>
          </w:p>
        </w:tc>
        <w:tc>
          <w:tcPr>
            <w:tcW w:w="2552" w:type="dxa"/>
            <w:vMerge w:val="restart"/>
          </w:tcPr>
          <w:p w14:paraId="37B191F2" w14:textId="77777777" w:rsidR="00EB0D52" w:rsidRPr="007E7996" w:rsidRDefault="00EB0D52" w:rsidP="00EB0D52">
            <w:pPr>
              <w:spacing w:line="276" w:lineRule="auto"/>
              <w:ind w:hanging="2"/>
              <w:rPr>
                <w:sz w:val="22"/>
                <w:szCs w:val="22"/>
              </w:rPr>
            </w:pPr>
            <w:r w:rsidRPr="007E7996">
              <w:rPr>
                <w:sz w:val="22"/>
                <w:szCs w:val="22"/>
              </w:rPr>
              <w:t xml:space="preserve">Anexa </w:t>
            </w:r>
            <w:r>
              <w:rPr>
                <w:sz w:val="22"/>
                <w:szCs w:val="22"/>
              </w:rPr>
              <w:t>C1</w:t>
            </w:r>
            <w:r w:rsidRPr="007E7996">
              <w:rPr>
                <w:sz w:val="22"/>
                <w:szCs w:val="22"/>
              </w:rPr>
              <w:t xml:space="preserve"> – Bugetul indicativ</w:t>
            </w:r>
          </w:p>
          <w:p w14:paraId="6CA2E592" w14:textId="3238B1E1" w:rsidR="00EB0D52" w:rsidRPr="007E7996" w:rsidRDefault="00EB0D52" w:rsidP="00EB0D52">
            <w:pPr>
              <w:spacing w:line="276" w:lineRule="auto"/>
              <w:ind w:hanging="2"/>
              <w:rPr>
                <w:color w:val="C00000"/>
                <w:sz w:val="22"/>
                <w:szCs w:val="22"/>
              </w:rPr>
            </w:pPr>
            <w:r w:rsidRPr="007E7996">
              <w:rPr>
                <w:sz w:val="22"/>
                <w:szCs w:val="22"/>
              </w:rPr>
              <w:t xml:space="preserve">Anexa </w:t>
            </w:r>
            <w:r>
              <w:rPr>
                <w:sz w:val="22"/>
                <w:szCs w:val="22"/>
              </w:rPr>
              <w:t>C2</w:t>
            </w:r>
            <w:r w:rsidRPr="007E7996">
              <w:rPr>
                <w:sz w:val="22"/>
                <w:szCs w:val="22"/>
              </w:rPr>
              <w:t xml:space="preserve"> – Macheta financiara</w:t>
            </w:r>
          </w:p>
        </w:tc>
        <w:tc>
          <w:tcPr>
            <w:tcW w:w="992" w:type="dxa"/>
            <w:vMerge w:val="restart"/>
          </w:tcPr>
          <w:p w14:paraId="404E11B8" w14:textId="77777777" w:rsidR="00EB0D52" w:rsidRPr="007E7996" w:rsidRDefault="00EB0D52" w:rsidP="007E7996">
            <w:pPr>
              <w:spacing w:line="276" w:lineRule="auto"/>
              <w:ind w:hanging="2"/>
              <w:jc w:val="center"/>
              <w:rPr>
                <w:color w:val="C00000"/>
                <w:sz w:val="22"/>
                <w:szCs w:val="22"/>
              </w:rPr>
            </w:pPr>
          </w:p>
        </w:tc>
        <w:tc>
          <w:tcPr>
            <w:tcW w:w="1985" w:type="dxa"/>
            <w:vMerge w:val="restart"/>
          </w:tcPr>
          <w:p w14:paraId="0E0A871B" w14:textId="77777777" w:rsidR="00EB0D52" w:rsidRPr="007E7996" w:rsidRDefault="00EB0D52" w:rsidP="007E7996">
            <w:pPr>
              <w:spacing w:line="276" w:lineRule="auto"/>
              <w:ind w:hanging="2"/>
              <w:jc w:val="center"/>
              <w:rPr>
                <w:color w:val="C00000"/>
                <w:sz w:val="22"/>
                <w:szCs w:val="22"/>
              </w:rPr>
            </w:pPr>
          </w:p>
        </w:tc>
      </w:tr>
      <w:tr w:rsidR="00EB0D52" w:rsidRPr="007E7996" w14:paraId="20605D16" w14:textId="77777777" w:rsidTr="002C63A0">
        <w:trPr>
          <w:trHeight w:val="351"/>
        </w:trPr>
        <w:tc>
          <w:tcPr>
            <w:tcW w:w="1555" w:type="dxa"/>
          </w:tcPr>
          <w:p w14:paraId="6C62314C" w14:textId="77777777" w:rsidR="00EB0D52" w:rsidRPr="007E7996" w:rsidRDefault="00EB0D52" w:rsidP="00F6220B">
            <w:pPr>
              <w:pStyle w:val="ListParagraph"/>
              <w:numPr>
                <w:ilvl w:val="2"/>
                <w:numId w:val="8"/>
              </w:numPr>
              <w:spacing w:line="276" w:lineRule="auto"/>
              <w:rPr>
                <w:sz w:val="22"/>
                <w:szCs w:val="22"/>
              </w:rPr>
            </w:pPr>
          </w:p>
        </w:tc>
        <w:tc>
          <w:tcPr>
            <w:tcW w:w="3827" w:type="dxa"/>
          </w:tcPr>
          <w:p w14:paraId="0E0A16F7" w14:textId="05BCADAD" w:rsidR="00EB0D52" w:rsidRDefault="00EB0D52" w:rsidP="007E7996">
            <w:pPr>
              <w:spacing w:line="276" w:lineRule="auto"/>
              <w:ind w:hanging="2"/>
              <w:jc w:val="both"/>
              <w:rPr>
                <w:sz w:val="22"/>
                <w:szCs w:val="22"/>
              </w:rPr>
            </w:pPr>
            <w:r>
              <w:rPr>
                <w:sz w:val="22"/>
                <w:szCs w:val="22"/>
              </w:rPr>
              <w:t>Planul de afaceri prevede o cofinanțare mai mare de 10% din valoarea sprijinului financiar solicitat</w:t>
            </w:r>
          </w:p>
        </w:tc>
        <w:tc>
          <w:tcPr>
            <w:tcW w:w="1276" w:type="dxa"/>
          </w:tcPr>
          <w:p w14:paraId="341FBA01" w14:textId="13429C63" w:rsidR="00EB0D52" w:rsidRPr="00C06D57" w:rsidRDefault="00EB0D52" w:rsidP="007E7996">
            <w:pPr>
              <w:spacing w:line="276" w:lineRule="auto"/>
              <w:ind w:hanging="2"/>
              <w:jc w:val="center"/>
              <w:rPr>
                <w:sz w:val="22"/>
                <w:szCs w:val="22"/>
              </w:rPr>
            </w:pPr>
            <w:r>
              <w:rPr>
                <w:sz w:val="22"/>
                <w:szCs w:val="22"/>
              </w:rPr>
              <w:t>1</w:t>
            </w:r>
          </w:p>
        </w:tc>
        <w:tc>
          <w:tcPr>
            <w:tcW w:w="2409" w:type="dxa"/>
            <w:vMerge/>
          </w:tcPr>
          <w:p w14:paraId="402F7BA6" w14:textId="77777777" w:rsidR="00EB0D52" w:rsidRPr="007E7996" w:rsidRDefault="00EB0D52" w:rsidP="007E7996">
            <w:pPr>
              <w:spacing w:line="276" w:lineRule="auto"/>
              <w:ind w:hanging="2"/>
              <w:jc w:val="center"/>
              <w:rPr>
                <w:color w:val="C00000"/>
                <w:sz w:val="22"/>
                <w:szCs w:val="22"/>
              </w:rPr>
            </w:pPr>
          </w:p>
        </w:tc>
        <w:tc>
          <w:tcPr>
            <w:tcW w:w="2552" w:type="dxa"/>
            <w:vMerge/>
          </w:tcPr>
          <w:p w14:paraId="78A76D7D" w14:textId="77777777" w:rsidR="00EB0D52" w:rsidRPr="007E7996" w:rsidRDefault="00EB0D52" w:rsidP="007E7996">
            <w:pPr>
              <w:spacing w:line="276" w:lineRule="auto"/>
              <w:ind w:hanging="2"/>
              <w:jc w:val="center"/>
              <w:rPr>
                <w:color w:val="C00000"/>
                <w:sz w:val="22"/>
                <w:szCs w:val="22"/>
              </w:rPr>
            </w:pPr>
          </w:p>
        </w:tc>
        <w:tc>
          <w:tcPr>
            <w:tcW w:w="992" w:type="dxa"/>
            <w:vMerge/>
          </w:tcPr>
          <w:p w14:paraId="4A203A9D" w14:textId="77777777" w:rsidR="00EB0D52" w:rsidRPr="007E7996" w:rsidRDefault="00EB0D52" w:rsidP="007E7996">
            <w:pPr>
              <w:spacing w:line="276" w:lineRule="auto"/>
              <w:ind w:hanging="2"/>
              <w:jc w:val="center"/>
              <w:rPr>
                <w:color w:val="C00000"/>
                <w:sz w:val="22"/>
                <w:szCs w:val="22"/>
              </w:rPr>
            </w:pPr>
          </w:p>
        </w:tc>
        <w:tc>
          <w:tcPr>
            <w:tcW w:w="1985" w:type="dxa"/>
            <w:vMerge/>
          </w:tcPr>
          <w:p w14:paraId="51756995" w14:textId="77777777" w:rsidR="00EB0D52" w:rsidRPr="007E7996" w:rsidRDefault="00EB0D52" w:rsidP="007E7996">
            <w:pPr>
              <w:spacing w:line="276" w:lineRule="auto"/>
              <w:ind w:hanging="2"/>
              <w:jc w:val="center"/>
              <w:rPr>
                <w:color w:val="C00000"/>
                <w:sz w:val="22"/>
                <w:szCs w:val="22"/>
              </w:rPr>
            </w:pPr>
          </w:p>
        </w:tc>
      </w:tr>
      <w:tr w:rsidR="00C06D57" w:rsidRPr="00FE7120" w14:paraId="2B14D43B" w14:textId="77777777" w:rsidTr="002C63A0">
        <w:trPr>
          <w:trHeight w:val="351"/>
        </w:trPr>
        <w:tc>
          <w:tcPr>
            <w:tcW w:w="1555" w:type="dxa"/>
            <w:shd w:val="clear" w:color="auto" w:fill="A8D08D" w:themeFill="accent6" w:themeFillTint="99"/>
          </w:tcPr>
          <w:p w14:paraId="3647837A" w14:textId="3F4EA061" w:rsidR="00C06D57" w:rsidRPr="00FE7120" w:rsidRDefault="00C06D57" w:rsidP="00C06D57">
            <w:pPr>
              <w:spacing w:line="276" w:lineRule="auto"/>
              <w:jc w:val="center"/>
              <w:rPr>
                <w:b/>
                <w:bCs/>
                <w:sz w:val="22"/>
                <w:szCs w:val="22"/>
              </w:rPr>
            </w:pPr>
            <w:r w:rsidRPr="00FE7120">
              <w:rPr>
                <w:b/>
                <w:bCs/>
                <w:sz w:val="22"/>
                <w:szCs w:val="22"/>
              </w:rPr>
              <w:t>5</w:t>
            </w:r>
          </w:p>
        </w:tc>
        <w:tc>
          <w:tcPr>
            <w:tcW w:w="3827" w:type="dxa"/>
            <w:shd w:val="clear" w:color="auto" w:fill="A8D08D" w:themeFill="accent6" w:themeFillTint="99"/>
          </w:tcPr>
          <w:p w14:paraId="708BAD05" w14:textId="1F3A18E4" w:rsidR="00C06D57" w:rsidRPr="00FE7120" w:rsidRDefault="00C06D57" w:rsidP="007E7996">
            <w:pPr>
              <w:spacing w:line="276" w:lineRule="auto"/>
              <w:ind w:hanging="2"/>
              <w:jc w:val="both"/>
              <w:rPr>
                <w:b/>
                <w:bCs/>
                <w:sz w:val="22"/>
                <w:szCs w:val="22"/>
              </w:rPr>
            </w:pPr>
            <w:r w:rsidRPr="00FE7120">
              <w:rPr>
                <w:b/>
                <w:bCs/>
                <w:sz w:val="22"/>
                <w:szCs w:val="22"/>
              </w:rPr>
              <w:t>INTERVIU</w:t>
            </w:r>
          </w:p>
        </w:tc>
        <w:tc>
          <w:tcPr>
            <w:tcW w:w="1276" w:type="dxa"/>
            <w:shd w:val="clear" w:color="auto" w:fill="A8D08D" w:themeFill="accent6" w:themeFillTint="99"/>
          </w:tcPr>
          <w:p w14:paraId="39798085" w14:textId="376C2271" w:rsidR="00C06D57" w:rsidRPr="00FE7120" w:rsidRDefault="00C06D57" w:rsidP="007E7996">
            <w:pPr>
              <w:spacing w:line="276" w:lineRule="auto"/>
              <w:ind w:hanging="2"/>
              <w:jc w:val="center"/>
              <w:rPr>
                <w:b/>
                <w:bCs/>
                <w:sz w:val="22"/>
                <w:szCs w:val="22"/>
              </w:rPr>
            </w:pPr>
            <w:r w:rsidRPr="00FE7120">
              <w:rPr>
                <w:b/>
                <w:bCs/>
                <w:sz w:val="22"/>
                <w:szCs w:val="22"/>
              </w:rPr>
              <w:t>0-10</w:t>
            </w:r>
          </w:p>
        </w:tc>
        <w:tc>
          <w:tcPr>
            <w:tcW w:w="2409" w:type="dxa"/>
            <w:shd w:val="clear" w:color="auto" w:fill="A8D08D" w:themeFill="accent6" w:themeFillTint="99"/>
          </w:tcPr>
          <w:p w14:paraId="054430C8" w14:textId="55EFD96F" w:rsidR="00C06D57" w:rsidRPr="00FE7120" w:rsidRDefault="00C06D57" w:rsidP="007E7996">
            <w:pPr>
              <w:spacing w:line="276" w:lineRule="auto"/>
              <w:ind w:hanging="2"/>
              <w:jc w:val="center"/>
              <w:rPr>
                <w:b/>
                <w:bCs/>
                <w:sz w:val="22"/>
                <w:szCs w:val="22"/>
              </w:rPr>
            </w:pPr>
            <w:r w:rsidRPr="00FE7120">
              <w:rPr>
                <w:b/>
                <w:bCs/>
                <w:i/>
                <w:sz w:val="22"/>
                <w:szCs w:val="22"/>
              </w:rPr>
              <w:t>Punctajul se va acorda ca puncte intregi, fara fractiuni de punct, in intervalul precizat in dreptul Item-ului de punctaj, incluzand limitele de interval</w:t>
            </w:r>
          </w:p>
        </w:tc>
        <w:tc>
          <w:tcPr>
            <w:tcW w:w="2552" w:type="dxa"/>
            <w:shd w:val="clear" w:color="auto" w:fill="A8D08D" w:themeFill="accent6" w:themeFillTint="99"/>
          </w:tcPr>
          <w:p w14:paraId="2410208E" w14:textId="77777777" w:rsidR="00C06D57" w:rsidRPr="00FE7120" w:rsidRDefault="00C06D57" w:rsidP="007E7996">
            <w:pPr>
              <w:spacing w:line="276" w:lineRule="auto"/>
              <w:ind w:hanging="2"/>
              <w:jc w:val="center"/>
              <w:rPr>
                <w:b/>
                <w:bCs/>
                <w:sz w:val="22"/>
                <w:szCs w:val="22"/>
              </w:rPr>
            </w:pPr>
          </w:p>
        </w:tc>
        <w:tc>
          <w:tcPr>
            <w:tcW w:w="992" w:type="dxa"/>
            <w:shd w:val="clear" w:color="auto" w:fill="A8D08D" w:themeFill="accent6" w:themeFillTint="99"/>
          </w:tcPr>
          <w:p w14:paraId="19BDAE65" w14:textId="77777777" w:rsidR="00C06D57" w:rsidRPr="00FE7120" w:rsidRDefault="00C06D57" w:rsidP="007E7996">
            <w:pPr>
              <w:spacing w:line="276" w:lineRule="auto"/>
              <w:ind w:hanging="2"/>
              <w:jc w:val="center"/>
              <w:rPr>
                <w:b/>
                <w:bCs/>
                <w:sz w:val="22"/>
                <w:szCs w:val="22"/>
              </w:rPr>
            </w:pPr>
          </w:p>
        </w:tc>
        <w:tc>
          <w:tcPr>
            <w:tcW w:w="1985" w:type="dxa"/>
            <w:shd w:val="clear" w:color="auto" w:fill="A8D08D" w:themeFill="accent6" w:themeFillTint="99"/>
          </w:tcPr>
          <w:p w14:paraId="1CD8251F" w14:textId="77777777" w:rsidR="00C06D57" w:rsidRPr="00FE7120" w:rsidRDefault="00C06D57" w:rsidP="007E7996">
            <w:pPr>
              <w:spacing w:line="276" w:lineRule="auto"/>
              <w:ind w:hanging="2"/>
              <w:jc w:val="center"/>
              <w:rPr>
                <w:b/>
                <w:bCs/>
                <w:sz w:val="22"/>
                <w:szCs w:val="22"/>
              </w:rPr>
            </w:pPr>
          </w:p>
        </w:tc>
      </w:tr>
      <w:tr w:rsidR="00F5746D" w:rsidRPr="007E7996" w14:paraId="5DEC5FB8" w14:textId="77777777" w:rsidTr="00C06D57">
        <w:trPr>
          <w:trHeight w:val="351"/>
        </w:trPr>
        <w:tc>
          <w:tcPr>
            <w:tcW w:w="11619" w:type="dxa"/>
            <w:gridSpan w:val="5"/>
            <w:shd w:val="clear" w:color="auto" w:fill="538135" w:themeFill="accent6" w:themeFillShade="BF"/>
          </w:tcPr>
          <w:p w14:paraId="116751D5" w14:textId="302AACB4" w:rsidR="00A22779" w:rsidRPr="007E7996" w:rsidRDefault="00A22779" w:rsidP="007E7996">
            <w:pPr>
              <w:spacing w:line="276" w:lineRule="auto"/>
              <w:ind w:hanging="2"/>
              <w:rPr>
                <w:color w:val="FFFFFF" w:themeColor="background1"/>
                <w:sz w:val="22"/>
                <w:szCs w:val="22"/>
              </w:rPr>
            </w:pPr>
            <w:r w:rsidRPr="007E7996">
              <w:rPr>
                <w:b/>
                <w:color w:val="FFFFFF" w:themeColor="background1"/>
                <w:sz w:val="22"/>
                <w:szCs w:val="22"/>
                <w:lang w:val="es-ES"/>
              </w:rPr>
              <w:t>PUNCTAJ TOTAL</w:t>
            </w:r>
            <w:r w:rsidRPr="007E7996">
              <w:rPr>
                <w:color w:val="FFFFFF" w:themeColor="background1"/>
                <w:sz w:val="22"/>
                <w:szCs w:val="22"/>
                <w:lang w:val="es-ES"/>
              </w:rPr>
              <w:t xml:space="preserve"> </w:t>
            </w:r>
            <w:proofErr w:type="gramStart"/>
            <w:r w:rsidRPr="007E7996">
              <w:rPr>
                <w:color w:val="FFFFFF" w:themeColor="background1"/>
                <w:sz w:val="22"/>
                <w:szCs w:val="22"/>
                <w:lang w:val="es-ES"/>
              </w:rPr>
              <w:t xml:space="preserve">( </w:t>
            </w:r>
            <w:proofErr w:type="spellStart"/>
            <w:r w:rsidRPr="007E7996">
              <w:rPr>
                <w:color w:val="FFFFFF" w:themeColor="background1"/>
                <w:sz w:val="22"/>
                <w:szCs w:val="22"/>
                <w:lang w:val="es-ES"/>
              </w:rPr>
              <w:t>Punctaj</w:t>
            </w:r>
            <w:proofErr w:type="spellEnd"/>
            <w:proofErr w:type="gramEnd"/>
            <w:r w:rsidRPr="007E7996">
              <w:rPr>
                <w:color w:val="FFFFFF" w:themeColor="background1"/>
                <w:sz w:val="22"/>
                <w:szCs w:val="22"/>
                <w:lang w:val="es-ES"/>
              </w:rPr>
              <w:t xml:space="preserve"> </w:t>
            </w:r>
            <w:proofErr w:type="spellStart"/>
            <w:r w:rsidRPr="007E7996">
              <w:rPr>
                <w:color w:val="FFFFFF" w:themeColor="background1"/>
                <w:sz w:val="22"/>
                <w:szCs w:val="22"/>
                <w:lang w:val="es-ES"/>
              </w:rPr>
              <w:t>Criteriu</w:t>
            </w:r>
            <w:proofErr w:type="spellEnd"/>
            <w:r w:rsidRPr="007E7996">
              <w:rPr>
                <w:color w:val="FFFFFF" w:themeColor="background1"/>
                <w:sz w:val="22"/>
                <w:szCs w:val="22"/>
                <w:lang w:val="es-ES"/>
              </w:rPr>
              <w:t xml:space="preserve"> </w:t>
            </w:r>
            <w:r w:rsidR="00F5746D" w:rsidRPr="007E7996">
              <w:rPr>
                <w:color w:val="FFFFFF" w:themeColor="background1"/>
                <w:sz w:val="22"/>
                <w:szCs w:val="22"/>
                <w:lang w:val="es-ES"/>
              </w:rPr>
              <w:t>1</w:t>
            </w:r>
            <w:r w:rsidRPr="007E7996">
              <w:rPr>
                <w:color w:val="FFFFFF" w:themeColor="background1"/>
                <w:sz w:val="22"/>
                <w:szCs w:val="22"/>
                <w:lang w:val="es-ES"/>
              </w:rPr>
              <w:t xml:space="preserve">+ </w:t>
            </w:r>
            <w:proofErr w:type="spellStart"/>
            <w:r w:rsidRPr="007E7996">
              <w:rPr>
                <w:color w:val="FFFFFF" w:themeColor="background1"/>
                <w:sz w:val="22"/>
                <w:szCs w:val="22"/>
                <w:lang w:val="es-ES"/>
              </w:rPr>
              <w:t>Punctaj</w:t>
            </w:r>
            <w:proofErr w:type="spellEnd"/>
            <w:r w:rsidRPr="007E7996">
              <w:rPr>
                <w:color w:val="FFFFFF" w:themeColor="background1"/>
                <w:sz w:val="22"/>
                <w:szCs w:val="22"/>
                <w:lang w:val="es-ES"/>
              </w:rPr>
              <w:t xml:space="preserve"> </w:t>
            </w:r>
            <w:proofErr w:type="spellStart"/>
            <w:r w:rsidRPr="007E7996">
              <w:rPr>
                <w:color w:val="FFFFFF" w:themeColor="background1"/>
                <w:sz w:val="22"/>
                <w:szCs w:val="22"/>
                <w:lang w:val="es-ES"/>
              </w:rPr>
              <w:t>Criteriu</w:t>
            </w:r>
            <w:proofErr w:type="spellEnd"/>
            <w:r w:rsidRPr="007E7996">
              <w:rPr>
                <w:color w:val="FFFFFF" w:themeColor="background1"/>
                <w:sz w:val="22"/>
                <w:szCs w:val="22"/>
                <w:lang w:val="es-ES"/>
              </w:rPr>
              <w:t xml:space="preserve"> </w:t>
            </w:r>
            <w:r w:rsidR="00F5746D" w:rsidRPr="007E7996">
              <w:rPr>
                <w:color w:val="FFFFFF" w:themeColor="background1"/>
                <w:sz w:val="22"/>
                <w:szCs w:val="22"/>
                <w:lang w:val="es-ES"/>
              </w:rPr>
              <w:t>2</w:t>
            </w:r>
            <w:r w:rsidRPr="007E7996">
              <w:rPr>
                <w:color w:val="FFFFFF" w:themeColor="background1"/>
                <w:sz w:val="22"/>
                <w:szCs w:val="22"/>
                <w:lang w:val="es-ES"/>
              </w:rPr>
              <w:t xml:space="preserve">+ </w:t>
            </w:r>
            <w:proofErr w:type="spellStart"/>
            <w:r w:rsidRPr="007E7996">
              <w:rPr>
                <w:color w:val="FFFFFF" w:themeColor="background1"/>
                <w:sz w:val="22"/>
                <w:szCs w:val="22"/>
                <w:lang w:val="es-ES"/>
              </w:rPr>
              <w:t>Punctaj</w:t>
            </w:r>
            <w:proofErr w:type="spellEnd"/>
            <w:r w:rsidRPr="007E7996">
              <w:rPr>
                <w:color w:val="FFFFFF" w:themeColor="background1"/>
                <w:sz w:val="22"/>
                <w:szCs w:val="22"/>
                <w:lang w:val="es-ES"/>
              </w:rPr>
              <w:t xml:space="preserve"> </w:t>
            </w:r>
            <w:proofErr w:type="spellStart"/>
            <w:r w:rsidRPr="007E7996">
              <w:rPr>
                <w:color w:val="FFFFFF" w:themeColor="background1"/>
                <w:sz w:val="22"/>
                <w:szCs w:val="22"/>
                <w:lang w:val="es-ES"/>
              </w:rPr>
              <w:t>Criteriu</w:t>
            </w:r>
            <w:proofErr w:type="spellEnd"/>
            <w:r w:rsidRPr="007E7996">
              <w:rPr>
                <w:color w:val="FFFFFF" w:themeColor="background1"/>
                <w:sz w:val="22"/>
                <w:szCs w:val="22"/>
                <w:lang w:val="es-ES"/>
              </w:rPr>
              <w:t xml:space="preserve"> </w:t>
            </w:r>
            <w:r w:rsidR="00F5746D" w:rsidRPr="007E7996">
              <w:rPr>
                <w:color w:val="FFFFFF" w:themeColor="background1"/>
                <w:sz w:val="22"/>
                <w:szCs w:val="22"/>
                <w:lang w:val="es-ES"/>
              </w:rPr>
              <w:t>3</w:t>
            </w:r>
            <w:r w:rsidRPr="007E7996">
              <w:rPr>
                <w:color w:val="FFFFFF" w:themeColor="background1"/>
                <w:sz w:val="22"/>
                <w:szCs w:val="22"/>
                <w:lang w:val="es-ES"/>
              </w:rPr>
              <w:t xml:space="preserve">+ </w:t>
            </w:r>
            <w:proofErr w:type="spellStart"/>
            <w:r w:rsidRPr="007E7996">
              <w:rPr>
                <w:color w:val="FFFFFF" w:themeColor="background1"/>
                <w:sz w:val="22"/>
                <w:szCs w:val="22"/>
                <w:lang w:val="es-ES"/>
              </w:rPr>
              <w:t>Punctaj</w:t>
            </w:r>
            <w:proofErr w:type="spellEnd"/>
            <w:r w:rsidRPr="007E7996">
              <w:rPr>
                <w:color w:val="FFFFFF" w:themeColor="background1"/>
                <w:sz w:val="22"/>
                <w:szCs w:val="22"/>
                <w:lang w:val="es-ES"/>
              </w:rPr>
              <w:t xml:space="preserve"> </w:t>
            </w:r>
            <w:proofErr w:type="spellStart"/>
            <w:r w:rsidRPr="007E7996">
              <w:rPr>
                <w:color w:val="FFFFFF" w:themeColor="background1"/>
                <w:sz w:val="22"/>
                <w:szCs w:val="22"/>
                <w:lang w:val="es-ES"/>
              </w:rPr>
              <w:t>Criteriu</w:t>
            </w:r>
            <w:proofErr w:type="spellEnd"/>
            <w:r w:rsidRPr="007E7996">
              <w:rPr>
                <w:color w:val="FFFFFF" w:themeColor="background1"/>
                <w:sz w:val="22"/>
                <w:szCs w:val="22"/>
                <w:lang w:val="es-ES"/>
              </w:rPr>
              <w:t xml:space="preserve"> </w:t>
            </w:r>
            <w:r w:rsidR="00F5746D" w:rsidRPr="007E7996">
              <w:rPr>
                <w:color w:val="FFFFFF" w:themeColor="background1"/>
                <w:sz w:val="22"/>
                <w:szCs w:val="22"/>
                <w:lang w:val="es-ES"/>
              </w:rPr>
              <w:t>4</w:t>
            </w:r>
            <w:r w:rsidR="00C06D57">
              <w:rPr>
                <w:color w:val="FFFFFF" w:themeColor="background1"/>
                <w:sz w:val="22"/>
                <w:szCs w:val="22"/>
                <w:lang w:val="es-ES"/>
              </w:rPr>
              <w:t xml:space="preserve"> + </w:t>
            </w:r>
            <w:proofErr w:type="spellStart"/>
            <w:r w:rsidR="00C06D57">
              <w:rPr>
                <w:color w:val="FFFFFF" w:themeColor="background1"/>
                <w:sz w:val="22"/>
                <w:szCs w:val="22"/>
                <w:lang w:val="es-ES"/>
              </w:rPr>
              <w:t>Punctaj</w:t>
            </w:r>
            <w:proofErr w:type="spellEnd"/>
            <w:r w:rsidR="00C06D57">
              <w:rPr>
                <w:color w:val="FFFFFF" w:themeColor="background1"/>
                <w:sz w:val="22"/>
                <w:szCs w:val="22"/>
                <w:lang w:val="es-ES"/>
              </w:rPr>
              <w:t xml:space="preserve"> </w:t>
            </w:r>
            <w:proofErr w:type="spellStart"/>
            <w:r w:rsidR="00C06D57">
              <w:rPr>
                <w:color w:val="FFFFFF" w:themeColor="background1"/>
                <w:sz w:val="22"/>
                <w:szCs w:val="22"/>
                <w:lang w:val="es-ES"/>
              </w:rPr>
              <w:t>Criteriu</w:t>
            </w:r>
            <w:proofErr w:type="spellEnd"/>
            <w:r w:rsidR="00C06D57">
              <w:rPr>
                <w:color w:val="FFFFFF" w:themeColor="background1"/>
                <w:sz w:val="22"/>
                <w:szCs w:val="22"/>
                <w:lang w:val="es-ES"/>
              </w:rPr>
              <w:t xml:space="preserve"> 5)</w:t>
            </w:r>
          </w:p>
        </w:tc>
        <w:tc>
          <w:tcPr>
            <w:tcW w:w="992" w:type="dxa"/>
            <w:shd w:val="clear" w:color="auto" w:fill="538135" w:themeFill="accent6" w:themeFillShade="BF"/>
          </w:tcPr>
          <w:p w14:paraId="43BB1A51" w14:textId="77777777" w:rsidR="00A22779" w:rsidRPr="007E7996" w:rsidRDefault="00A22779" w:rsidP="007E7996">
            <w:pPr>
              <w:spacing w:line="276" w:lineRule="auto"/>
              <w:ind w:hanging="2"/>
              <w:jc w:val="center"/>
              <w:rPr>
                <w:color w:val="FFFFFF" w:themeColor="background1"/>
                <w:sz w:val="22"/>
                <w:szCs w:val="22"/>
              </w:rPr>
            </w:pPr>
          </w:p>
        </w:tc>
        <w:tc>
          <w:tcPr>
            <w:tcW w:w="1985" w:type="dxa"/>
            <w:shd w:val="clear" w:color="auto" w:fill="538135" w:themeFill="accent6" w:themeFillShade="BF"/>
          </w:tcPr>
          <w:p w14:paraId="7BED6944" w14:textId="77777777" w:rsidR="00A22779" w:rsidRPr="007E7996" w:rsidRDefault="00A22779" w:rsidP="007E7996">
            <w:pPr>
              <w:spacing w:line="276" w:lineRule="auto"/>
              <w:ind w:hanging="2"/>
              <w:jc w:val="center"/>
              <w:rPr>
                <w:color w:val="FFFFFF" w:themeColor="background1"/>
                <w:sz w:val="22"/>
                <w:szCs w:val="22"/>
              </w:rPr>
            </w:pPr>
          </w:p>
        </w:tc>
      </w:tr>
    </w:tbl>
    <w:p w14:paraId="41C9F797" w14:textId="77777777" w:rsidR="002667CC" w:rsidRPr="007E7996" w:rsidRDefault="002667CC" w:rsidP="007E7996">
      <w:pPr>
        <w:autoSpaceDE w:val="0"/>
        <w:autoSpaceDN w:val="0"/>
        <w:adjustRightInd w:val="0"/>
        <w:spacing w:line="276" w:lineRule="auto"/>
        <w:jc w:val="both"/>
        <w:rPr>
          <w:bCs/>
          <w:sz w:val="22"/>
          <w:szCs w:val="22"/>
          <w:lang w:eastAsia="en-GB"/>
        </w:rPr>
      </w:pPr>
    </w:p>
    <w:p w14:paraId="5E2960C1" w14:textId="77777777" w:rsidR="007E08B7" w:rsidRDefault="007E08B7" w:rsidP="007E08B7">
      <w:pPr>
        <w:jc w:val="both"/>
        <w:rPr>
          <w:bCs/>
          <w:sz w:val="22"/>
          <w:szCs w:val="22"/>
          <w:lang w:eastAsia="en-GB"/>
        </w:rPr>
      </w:pPr>
    </w:p>
    <w:p w14:paraId="1C8C45A0" w14:textId="4C57C4E5" w:rsidR="007E08B7" w:rsidRPr="007E08B7" w:rsidRDefault="00414C2E" w:rsidP="007E08B7">
      <w:pPr>
        <w:jc w:val="both"/>
        <w:rPr>
          <w:b/>
          <w:sz w:val="22"/>
          <w:szCs w:val="22"/>
          <w:lang w:val="en-US" w:eastAsia="en-GB"/>
        </w:rPr>
      </w:pPr>
      <w:r w:rsidRPr="007E08B7">
        <w:rPr>
          <w:b/>
          <w:sz w:val="22"/>
          <w:szCs w:val="22"/>
          <w:lang w:eastAsia="en-GB"/>
        </w:rPr>
        <w:t>CRITERIU ELIMINATORIU</w:t>
      </w:r>
      <w:r w:rsidR="007E08B7" w:rsidRPr="007E08B7">
        <w:rPr>
          <w:b/>
          <w:sz w:val="22"/>
          <w:szCs w:val="22"/>
          <w:lang w:eastAsia="en-GB"/>
        </w:rPr>
        <w:t xml:space="preserve"> (fara punctaj)</w:t>
      </w:r>
      <w:r w:rsidRPr="007E08B7">
        <w:rPr>
          <w:b/>
          <w:sz w:val="22"/>
          <w:szCs w:val="22"/>
          <w:lang w:val="en-US" w:eastAsia="en-GB"/>
        </w:rPr>
        <w:t xml:space="preserve">: </w:t>
      </w:r>
    </w:p>
    <w:p w14:paraId="3CFEC055" w14:textId="3007EB63" w:rsidR="007E08B7" w:rsidRPr="007E08B7" w:rsidRDefault="00414C2E" w:rsidP="007E08B7">
      <w:pPr>
        <w:jc w:val="both"/>
        <w:rPr>
          <w:bCs/>
        </w:rPr>
      </w:pPr>
      <w:r w:rsidRPr="007E08B7">
        <w:rPr>
          <w:bCs/>
        </w:rPr>
        <w:t xml:space="preserve">Planul de afaceri este unicat, nu </w:t>
      </w:r>
      <w:r w:rsidR="007E08B7" w:rsidRPr="007E08B7">
        <w:rPr>
          <w:bCs/>
        </w:rPr>
        <w:t>are</w:t>
      </w:r>
      <w:r w:rsidRPr="007E08B7">
        <w:rPr>
          <w:bCs/>
        </w:rPr>
        <w:t xml:space="preserve"> un grad ridicat de asemănare cu alt plan/alte planuri de afaceri depuse în cadrul acestei sesiuni de depunere de către un alt aplicant</w:t>
      </w:r>
      <w:r w:rsidR="007E08B7" w:rsidRPr="007E08B7">
        <w:rPr>
          <w:bCs/>
        </w:rPr>
        <w:t>?</w:t>
      </w:r>
    </w:p>
    <w:p w14:paraId="7B7F2DAB" w14:textId="2838287C" w:rsidR="00414C2E" w:rsidRPr="007E08B7" w:rsidRDefault="007E08B7" w:rsidP="007E08B7">
      <w:pPr>
        <w:jc w:val="both"/>
        <w:rPr>
          <w:bCs/>
          <w:i/>
          <w:iCs/>
        </w:rPr>
      </w:pPr>
      <w:r>
        <w:rPr>
          <w:bCs/>
          <w:i/>
          <w:iCs/>
        </w:rPr>
        <w:t xml:space="preserve">Se bifeaza DA sau NU. </w:t>
      </w:r>
      <w:r w:rsidR="00762599">
        <w:rPr>
          <w:bCs/>
          <w:i/>
          <w:iCs/>
        </w:rPr>
        <w:t xml:space="preserve">In cazul in care se bifează NU, proiectul este respins la finanțare. </w:t>
      </w:r>
      <w:r w:rsidR="00414C2E" w:rsidRPr="007E08B7">
        <w:rPr>
          <w:bCs/>
          <w:i/>
          <w:iCs/>
        </w:rPr>
        <w:t>Nu vor fi finanțate două sau mai multe planuri de afaceri, propuse de persoane diferite, care sunt identice sau cu un grad foarte mare de asemănare.</w:t>
      </w:r>
    </w:p>
    <w:p w14:paraId="431A962B" w14:textId="5907E10C" w:rsidR="00E15F22" w:rsidRDefault="00E15F22" w:rsidP="007E7996">
      <w:pPr>
        <w:autoSpaceDE w:val="0"/>
        <w:autoSpaceDN w:val="0"/>
        <w:adjustRightInd w:val="0"/>
        <w:spacing w:line="276" w:lineRule="auto"/>
        <w:jc w:val="both"/>
        <w:rPr>
          <w:bCs/>
          <w:sz w:val="22"/>
          <w:szCs w:val="22"/>
          <w:lang w:val="en-US" w:eastAsia="en-GB"/>
        </w:rPr>
      </w:pPr>
    </w:p>
    <w:p w14:paraId="0620D253" w14:textId="26D0CEDA" w:rsidR="007E08B7" w:rsidRDefault="007E08B7" w:rsidP="007E08B7">
      <w:pPr>
        <w:autoSpaceDE w:val="0"/>
        <w:autoSpaceDN w:val="0"/>
        <w:adjustRightInd w:val="0"/>
        <w:spacing w:line="276" w:lineRule="auto"/>
        <w:jc w:val="center"/>
        <w:rPr>
          <w:bCs/>
          <w:sz w:val="22"/>
          <w:szCs w:val="22"/>
          <w:lang w:val="en-US" w:eastAsia="en-GB"/>
        </w:rPr>
      </w:pPr>
      <w:r>
        <w:rPr>
          <w:bCs/>
          <w:sz w:val="22"/>
          <w:szCs w:val="22"/>
          <w:lang w:val="en-US" w:eastAsia="en-GB"/>
        </w:rPr>
        <w:sym w:font="Wingdings 2" w:char="F030"/>
      </w:r>
      <w:r>
        <w:rPr>
          <w:bCs/>
          <w:sz w:val="22"/>
          <w:szCs w:val="22"/>
          <w:lang w:val="en-US" w:eastAsia="en-GB"/>
        </w:rPr>
        <w:t xml:space="preserve"> DA</w:t>
      </w:r>
    </w:p>
    <w:p w14:paraId="1009DDB2" w14:textId="6D7F440C" w:rsidR="007E08B7" w:rsidRDefault="007E08B7" w:rsidP="007E08B7">
      <w:pPr>
        <w:autoSpaceDE w:val="0"/>
        <w:autoSpaceDN w:val="0"/>
        <w:adjustRightInd w:val="0"/>
        <w:spacing w:line="276" w:lineRule="auto"/>
        <w:jc w:val="center"/>
        <w:rPr>
          <w:bCs/>
          <w:sz w:val="22"/>
          <w:szCs w:val="22"/>
          <w:lang w:val="en-US" w:eastAsia="en-GB"/>
        </w:rPr>
      </w:pPr>
      <w:r>
        <w:rPr>
          <w:bCs/>
          <w:sz w:val="22"/>
          <w:szCs w:val="22"/>
          <w:lang w:val="en-US" w:eastAsia="en-GB"/>
        </w:rPr>
        <w:sym w:font="Wingdings 2" w:char="F030"/>
      </w:r>
      <w:r>
        <w:rPr>
          <w:bCs/>
          <w:sz w:val="22"/>
          <w:szCs w:val="22"/>
          <w:lang w:val="en-US" w:eastAsia="en-GB"/>
        </w:rPr>
        <w:t xml:space="preserve"> NU</w:t>
      </w:r>
    </w:p>
    <w:p w14:paraId="43790E4F" w14:textId="77777777" w:rsidR="00712E02" w:rsidRDefault="00712E02" w:rsidP="007E08B7">
      <w:pPr>
        <w:autoSpaceDE w:val="0"/>
        <w:autoSpaceDN w:val="0"/>
        <w:adjustRightInd w:val="0"/>
        <w:spacing w:line="276" w:lineRule="auto"/>
        <w:jc w:val="center"/>
        <w:rPr>
          <w:bCs/>
          <w:sz w:val="22"/>
          <w:szCs w:val="22"/>
          <w:lang w:val="en-US" w:eastAsia="en-GB"/>
        </w:rPr>
      </w:pPr>
    </w:p>
    <w:p w14:paraId="666AE705" w14:textId="77777777" w:rsidR="00712E02" w:rsidRDefault="00712E02" w:rsidP="007E08B7">
      <w:pPr>
        <w:autoSpaceDE w:val="0"/>
        <w:autoSpaceDN w:val="0"/>
        <w:adjustRightInd w:val="0"/>
        <w:spacing w:line="276" w:lineRule="auto"/>
        <w:jc w:val="center"/>
        <w:rPr>
          <w:bCs/>
          <w:sz w:val="22"/>
          <w:szCs w:val="22"/>
          <w:lang w:val="en-US"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4"/>
        <w:gridCol w:w="6974"/>
      </w:tblGrid>
      <w:tr w:rsidR="00762599" w:rsidRPr="00712E02" w14:paraId="155EACC6" w14:textId="77777777" w:rsidTr="00712E02">
        <w:tc>
          <w:tcPr>
            <w:tcW w:w="6974" w:type="dxa"/>
          </w:tcPr>
          <w:p w14:paraId="0EC659C1" w14:textId="74CC4B15" w:rsidR="00762599" w:rsidRPr="00712E02" w:rsidRDefault="00762599" w:rsidP="007E7996">
            <w:pPr>
              <w:autoSpaceDE w:val="0"/>
              <w:autoSpaceDN w:val="0"/>
              <w:adjustRightInd w:val="0"/>
              <w:spacing w:line="276" w:lineRule="auto"/>
              <w:jc w:val="both"/>
              <w:rPr>
                <w:b/>
                <w:sz w:val="22"/>
                <w:szCs w:val="22"/>
                <w:lang w:val="en-US" w:eastAsia="en-GB"/>
              </w:rPr>
            </w:pPr>
            <w:proofErr w:type="spellStart"/>
            <w:r w:rsidRPr="00712E02">
              <w:rPr>
                <w:b/>
                <w:sz w:val="22"/>
                <w:szCs w:val="22"/>
                <w:lang w:val="en-US" w:eastAsia="en-GB"/>
              </w:rPr>
              <w:t>Nume</w:t>
            </w:r>
            <w:proofErr w:type="spellEnd"/>
            <w:r w:rsidRPr="00712E02">
              <w:rPr>
                <w:b/>
                <w:sz w:val="22"/>
                <w:szCs w:val="22"/>
                <w:lang w:val="en-US" w:eastAsia="en-GB"/>
              </w:rPr>
              <w:t xml:space="preserve"> </w:t>
            </w:r>
            <w:proofErr w:type="spellStart"/>
            <w:r w:rsidR="00712E02">
              <w:rPr>
                <w:b/>
                <w:sz w:val="22"/>
                <w:szCs w:val="22"/>
                <w:lang w:val="en-US" w:eastAsia="en-GB"/>
              </w:rPr>
              <w:t>și</w:t>
            </w:r>
            <w:proofErr w:type="spellEnd"/>
            <w:r w:rsidR="00712E02">
              <w:rPr>
                <w:b/>
                <w:sz w:val="22"/>
                <w:szCs w:val="22"/>
                <w:lang w:val="en-US" w:eastAsia="en-GB"/>
              </w:rPr>
              <w:t xml:space="preserve"> </w:t>
            </w:r>
            <w:proofErr w:type="spellStart"/>
            <w:r w:rsidR="00712E02">
              <w:rPr>
                <w:b/>
                <w:sz w:val="22"/>
                <w:szCs w:val="22"/>
                <w:lang w:val="en-US" w:eastAsia="en-GB"/>
              </w:rPr>
              <w:t>prenume</w:t>
            </w:r>
            <w:proofErr w:type="spellEnd"/>
            <w:r w:rsidR="00712E02">
              <w:rPr>
                <w:b/>
                <w:sz w:val="22"/>
                <w:szCs w:val="22"/>
                <w:lang w:val="en-US" w:eastAsia="en-GB"/>
              </w:rPr>
              <w:t xml:space="preserve"> </w:t>
            </w:r>
            <w:proofErr w:type="spellStart"/>
            <w:r w:rsidRPr="00712E02">
              <w:rPr>
                <w:b/>
                <w:sz w:val="22"/>
                <w:szCs w:val="22"/>
                <w:lang w:val="en-US" w:eastAsia="en-GB"/>
              </w:rPr>
              <w:t>membru</w:t>
            </w:r>
            <w:proofErr w:type="spellEnd"/>
            <w:r w:rsidRPr="00712E02">
              <w:rPr>
                <w:b/>
                <w:sz w:val="22"/>
                <w:szCs w:val="22"/>
                <w:lang w:val="en-US" w:eastAsia="en-GB"/>
              </w:rPr>
              <w:t xml:space="preserve"> </w:t>
            </w:r>
            <w:proofErr w:type="spellStart"/>
            <w:r w:rsidRPr="00712E02">
              <w:rPr>
                <w:b/>
                <w:sz w:val="22"/>
                <w:szCs w:val="22"/>
                <w:lang w:val="en-US" w:eastAsia="en-GB"/>
              </w:rPr>
              <w:t>comisie</w:t>
            </w:r>
            <w:proofErr w:type="spellEnd"/>
          </w:p>
        </w:tc>
        <w:tc>
          <w:tcPr>
            <w:tcW w:w="6974" w:type="dxa"/>
          </w:tcPr>
          <w:p w14:paraId="6A6DE7B3" w14:textId="296FC7CE" w:rsidR="00762599" w:rsidRPr="00712E02" w:rsidRDefault="00762599" w:rsidP="007E7996">
            <w:pPr>
              <w:autoSpaceDE w:val="0"/>
              <w:autoSpaceDN w:val="0"/>
              <w:adjustRightInd w:val="0"/>
              <w:spacing w:line="276" w:lineRule="auto"/>
              <w:jc w:val="both"/>
              <w:rPr>
                <w:b/>
                <w:sz w:val="22"/>
                <w:szCs w:val="22"/>
                <w:lang w:val="en-US" w:eastAsia="en-GB"/>
              </w:rPr>
            </w:pPr>
            <w:r w:rsidRPr="00712E02">
              <w:rPr>
                <w:b/>
                <w:sz w:val="22"/>
                <w:szCs w:val="22"/>
                <w:lang w:val="en-US" w:eastAsia="en-GB"/>
              </w:rPr>
              <w:t xml:space="preserve">Data </w:t>
            </w:r>
            <w:proofErr w:type="spellStart"/>
            <w:r w:rsidRPr="00712E02">
              <w:rPr>
                <w:b/>
                <w:sz w:val="22"/>
                <w:szCs w:val="22"/>
                <w:lang w:val="en-US" w:eastAsia="en-GB"/>
              </w:rPr>
              <w:t>si</w:t>
            </w:r>
            <w:proofErr w:type="spellEnd"/>
            <w:r w:rsidRPr="00712E02">
              <w:rPr>
                <w:b/>
                <w:sz w:val="22"/>
                <w:szCs w:val="22"/>
                <w:lang w:val="en-US" w:eastAsia="en-GB"/>
              </w:rPr>
              <w:t xml:space="preserve"> </w:t>
            </w:r>
            <w:proofErr w:type="spellStart"/>
            <w:r w:rsidRPr="00712E02">
              <w:rPr>
                <w:b/>
                <w:sz w:val="22"/>
                <w:szCs w:val="22"/>
                <w:lang w:val="en-US" w:eastAsia="en-GB"/>
              </w:rPr>
              <w:t>semnătura</w:t>
            </w:r>
            <w:proofErr w:type="spellEnd"/>
          </w:p>
        </w:tc>
      </w:tr>
      <w:tr w:rsidR="00762599" w14:paraId="53D10B82" w14:textId="77777777" w:rsidTr="00712E02">
        <w:tc>
          <w:tcPr>
            <w:tcW w:w="6974" w:type="dxa"/>
          </w:tcPr>
          <w:p w14:paraId="622649ED" w14:textId="77777777" w:rsidR="00762599" w:rsidRDefault="00762599" w:rsidP="007E7996">
            <w:pPr>
              <w:autoSpaceDE w:val="0"/>
              <w:autoSpaceDN w:val="0"/>
              <w:adjustRightInd w:val="0"/>
              <w:spacing w:line="276" w:lineRule="auto"/>
              <w:jc w:val="both"/>
              <w:rPr>
                <w:bCs/>
                <w:sz w:val="22"/>
                <w:szCs w:val="22"/>
                <w:lang w:val="en-US" w:eastAsia="en-GB"/>
              </w:rPr>
            </w:pPr>
          </w:p>
          <w:p w14:paraId="75A1760E" w14:textId="77777777" w:rsidR="00712E02" w:rsidRDefault="00712E02" w:rsidP="007E7996">
            <w:pPr>
              <w:autoSpaceDE w:val="0"/>
              <w:autoSpaceDN w:val="0"/>
              <w:adjustRightInd w:val="0"/>
              <w:spacing w:line="276" w:lineRule="auto"/>
              <w:jc w:val="both"/>
              <w:rPr>
                <w:bCs/>
                <w:sz w:val="22"/>
                <w:szCs w:val="22"/>
                <w:lang w:val="en-US" w:eastAsia="en-GB"/>
              </w:rPr>
            </w:pPr>
          </w:p>
          <w:p w14:paraId="6C16ED3C" w14:textId="77777777" w:rsidR="00712E02" w:rsidRDefault="00712E02" w:rsidP="007E7996">
            <w:pPr>
              <w:autoSpaceDE w:val="0"/>
              <w:autoSpaceDN w:val="0"/>
              <w:adjustRightInd w:val="0"/>
              <w:spacing w:line="276" w:lineRule="auto"/>
              <w:jc w:val="both"/>
              <w:rPr>
                <w:bCs/>
                <w:sz w:val="22"/>
                <w:szCs w:val="22"/>
                <w:lang w:val="en-US" w:eastAsia="en-GB"/>
              </w:rPr>
            </w:pPr>
          </w:p>
        </w:tc>
        <w:tc>
          <w:tcPr>
            <w:tcW w:w="6974" w:type="dxa"/>
          </w:tcPr>
          <w:p w14:paraId="469817AC" w14:textId="77777777" w:rsidR="00762599" w:rsidRDefault="00762599" w:rsidP="007E7996">
            <w:pPr>
              <w:autoSpaceDE w:val="0"/>
              <w:autoSpaceDN w:val="0"/>
              <w:adjustRightInd w:val="0"/>
              <w:spacing w:line="276" w:lineRule="auto"/>
              <w:jc w:val="both"/>
              <w:rPr>
                <w:bCs/>
                <w:sz w:val="22"/>
                <w:szCs w:val="22"/>
                <w:lang w:val="en-US" w:eastAsia="en-GB"/>
              </w:rPr>
            </w:pPr>
          </w:p>
        </w:tc>
      </w:tr>
    </w:tbl>
    <w:p w14:paraId="70C956C6" w14:textId="77777777" w:rsidR="00414C2E" w:rsidRPr="00414C2E" w:rsidRDefault="00414C2E" w:rsidP="007E7996">
      <w:pPr>
        <w:autoSpaceDE w:val="0"/>
        <w:autoSpaceDN w:val="0"/>
        <w:adjustRightInd w:val="0"/>
        <w:spacing w:line="276" w:lineRule="auto"/>
        <w:jc w:val="both"/>
        <w:rPr>
          <w:bCs/>
          <w:sz w:val="22"/>
          <w:szCs w:val="22"/>
          <w:lang w:val="en-US" w:eastAsia="en-GB"/>
        </w:rPr>
      </w:pPr>
    </w:p>
    <w:sectPr w:rsidR="00414C2E" w:rsidRPr="00414C2E" w:rsidSect="002667CC">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440" w:right="1440" w:bottom="1274" w:left="1440" w:header="510" w:footer="45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A19A869" w16cex:dateUtc="2025-05-09T07: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902F0" w14:textId="77777777" w:rsidR="00E744E4" w:rsidRDefault="00E744E4">
      <w:r>
        <w:separator/>
      </w:r>
    </w:p>
  </w:endnote>
  <w:endnote w:type="continuationSeparator" w:id="0">
    <w:p w14:paraId="1557ACF0" w14:textId="77777777" w:rsidR="00E744E4" w:rsidRDefault="00E74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1579F" w14:textId="78FE068C" w:rsidR="00FE49CD" w:rsidRPr="007F1FB3" w:rsidRDefault="00FE49CD" w:rsidP="007F1FB3">
    <w:pPr>
      <w:pStyle w:val="Footer"/>
      <w:ind w:right="-284"/>
      <w:jc w:val="both"/>
      <w:rPr>
        <w:rFonts w:ascii="Arial" w:hAnsi="Arial"/>
        <w:b/>
        <w:sz w:val="18"/>
        <w:szCs w:val="18"/>
      </w:rPr>
    </w:pPr>
    <w:r w:rsidRPr="002C437B">
      <w:rPr>
        <w:noProof/>
      </w:rPr>
      <w:drawing>
        <wp:inline distT="0" distB="0" distL="0" distR="0" wp14:anchorId="50D08092" wp14:editId="69E146DD">
          <wp:extent cx="815770" cy="667910"/>
          <wp:effectExtent l="0" t="0" r="3810" b="0"/>
          <wp:docPr id="9005569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95835" name=""/>
                  <pic:cNvPicPr/>
                </pic:nvPicPr>
                <pic:blipFill>
                  <a:blip r:embed="rId1"/>
                  <a:stretch>
                    <a:fillRect/>
                  </a:stretch>
                </pic:blipFill>
                <pic:spPr>
                  <a:xfrm>
                    <a:off x="0" y="0"/>
                    <a:ext cx="831869" cy="681091"/>
                  </a:xfrm>
                  <a:prstGeom prst="rect">
                    <a:avLst/>
                  </a:prstGeom>
                </pic:spPr>
              </pic:pic>
            </a:graphicData>
          </a:graphic>
        </wp:inline>
      </w:drawing>
    </w:r>
    <w:r>
      <w:rPr>
        <w:noProof/>
      </w:rPr>
      <w:drawing>
        <wp:anchor distT="0" distB="0" distL="114300" distR="114300" simplePos="0" relativeHeight="251747840" behindDoc="0" locked="0" layoutInCell="1" allowOverlap="1" wp14:anchorId="026886B9" wp14:editId="7F051309">
          <wp:simplePos x="0" y="0"/>
          <wp:positionH relativeFrom="margin">
            <wp:posOffset>914400</wp:posOffset>
          </wp:positionH>
          <wp:positionV relativeFrom="paragraph">
            <wp:posOffset>9191625</wp:posOffset>
          </wp:positionV>
          <wp:extent cx="1085850" cy="767080"/>
          <wp:effectExtent l="0" t="0" r="0" b="0"/>
          <wp:wrapNone/>
          <wp:docPr id="1104333664"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8864" behindDoc="0" locked="0" layoutInCell="1" allowOverlap="1" wp14:anchorId="00B84A72" wp14:editId="390C9982">
          <wp:simplePos x="0" y="0"/>
          <wp:positionH relativeFrom="margin">
            <wp:posOffset>3076575</wp:posOffset>
          </wp:positionH>
          <wp:positionV relativeFrom="paragraph">
            <wp:posOffset>9124950</wp:posOffset>
          </wp:positionV>
          <wp:extent cx="1571625" cy="990600"/>
          <wp:effectExtent l="0" t="0" r="0" b="0"/>
          <wp:wrapNone/>
          <wp:docPr id="1558425422" name="Picture 1558425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9888" behindDoc="0" locked="0" layoutInCell="1" allowOverlap="1" wp14:anchorId="3369DC81" wp14:editId="7F3D22B7">
          <wp:simplePos x="0" y="0"/>
          <wp:positionH relativeFrom="column">
            <wp:posOffset>4838700</wp:posOffset>
          </wp:positionH>
          <wp:positionV relativeFrom="paragraph">
            <wp:posOffset>9324975</wp:posOffset>
          </wp:positionV>
          <wp:extent cx="447040" cy="616585"/>
          <wp:effectExtent l="0" t="0" r="0" b="0"/>
          <wp:wrapNone/>
          <wp:docPr id="157827916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0912" behindDoc="0" locked="0" layoutInCell="1" allowOverlap="1" wp14:anchorId="6769CF39" wp14:editId="613FAA93">
          <wp:simplePos x="0" y="0"/>
          <wp:positionH relativeFrom="column">
            <wp:posOffset>5743575</wp:posOffset>
          </wp:positionH>
          <wp:positionV relativeFrom="paragraph">
            <wp:posOffset>9439275</wp:posOffset>
          </wp:positionV>
          <wp:extent cx="1417320" cy="485140"/>
          <wp:effectExtent l="0" t="0" r="0" b="0"/>
          <wp:wrapNone/>
          <wp:docPr id="5470923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szCs w:val="18"/>
      </w:rPr>
      <w:t xml:space="preserve">                                                </w:t>
    </w:r>
    <w:r w:rsidRPr="00513B2F">
      <w:rPr>
        <w:rFonts w:ascii="Arial" w:hAnsi="Arial"/>
        <w:b/>
        <w:noProof/>
        <w:sz w:val="18"/>
        <w:szCs w:val="18"/>
      </w:rPr>
      <w:drawing>
        <wp:inline distT="0" distB="0" distL="0" distR="0" wp14:anchorId="627FC6AE" wp14:editId="5AF5F606">
          <wp:extent cx="842767" cy="588396"/>
          <wp:effectExtent l="0" t="0" r="0" b="2540"/>
          <wp:docPr id="15855390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767506" name=""/>
                  <pic:cNvPicPr/>
                </pic:nvPicPr>
                <pic:blipFill>
                  <a:blip r:embed="rId6"/>
                  <a:stretch>
                    <a:fillRect/>
                  </a:stretch>
                </pic:blipFill>
                <pic:spPr>
                  <a:xfrm>
                    <a:off x="0" y="0"/>
                    <a:ext cx="865295" cy="604124"/>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28EC24D7" wp14:editId="064E0BB9">
          <wp:extent cx="1244252" cy="524786"/>
          <wp:effectExtent l="0" t="0" r="0" b="8890"/>
          <wp:docPr id="11448697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63224" name=""/>
                  <pic:cNvPicPr/>
                </pic:nvPicPr>
                <pic:blipFill>
                  <a:blip r:embed="rId7"/>
                  <a:stretch>
                    <a:fillRect/>
                  </a:stretch>
                </pic:blipFill>
                <pic:spPr>
                  <a:xfrm>
                    <a:off x="0" y="0"/>
                    <a:ext cx="1292384" cy="545087"/>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7B2473D9" wp14:editId="407D3C26">
          <wp:extent cx="1565273" cy="557493"/>
          <wp:effectExtent l="0" t="0" r="0" b="0"/>
          <wp:docPr id="5180651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767933" name=""/>
                  <pic:cNvPicPr/>
                </pic:nvPicPr>
                <pic:blipFill>
                  <a:blip r:embed="rId8"/>
                  <a:stretch>
                    <a:fillRect/>
                  </a:stretch>
                </pic:blipFill>
                <pic:spPr>
                  <a:xfrm>
                    <a:off x="0" y="0"/>
                    <a:ext cx="1582300" cy="563558"/>
                  </a:xfrm>
                  <a:prstGeom prst="rect">
                    <a:avLst/>
                  </a:prstGeom>
                </pic:spPr>
              </pic:pic>
            </a:graphicData>
          </a:graphic>
        </wp:inline>
      </w:drawing>
    </w:r>
    <w:r>
      <w:rPr>
        <w:noProof/>
      </w:rPr>
      <w:drawing>
        <wp:anchor distT="0" distB="0" distL="114300" distR="114300" simplePos="0" relativeHeight="251756032" behindDoc="0" locked="0" layoutInCell="1" allowOverlap="1" wp14:anchorId="1F796270" wp14:editId="0EC213FE">
          <wp:simplePos x="0" y="0"/>
          <wp:positionH relativeFrom="margin">
            <wp:posOffset>914400</wp:posOffset>
          </wp:positionH>
          <wp:positionV relativeFrom="paragraph">
            <wp:posOffset>9191625</wp:posOffset>
          </wp:positionV>
          <wp:extent cx="1085850" cy="767080"/>
          <wp:effectExtent l="0" t="0" r="0" b="0"/>
          <wp:wrapNone/>
          <wp:docPr id="17317276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1936" behindDoc="0" locked="0" layoutInCell="1" allowOverlap="1" wp14:anchorId="4685BEAE" wp14:editId="13F0F706">
          <wp:simplePos x="0" y="0"/>
          <wp:positionH relativeFrom="margin">
            <wp:posOffset>914400</wp:posOffset>
          </wp:positionH>
          <wp:positionV relativeFrom="paragraph">
            <wp:posOffset>9191625</wp:posOffset>
          </wp:positionV>
          <wp:extent cx="1085850" cy="767080"/>
          <wp:effectExtent l="0" t="0" r="0" b="0"/>
          <wp:wrapNone/>
          <wp:docPr id="117770148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2960" behindDoc="0" locked="0" layoutInCell="1" allowOverlap="1" wp14:anchorId="1E41648B" wp14:editId="4DBAE749">
          <wp:simplePos x="0" y="0"/>
          <wp:positionH relativeFrom="margin">
            <wp:posOffset>3076575</wp:posOffset>
          </wp:positionH>
          <wp:positionV relativeFrom="paragraph">
            <wp:posOffset>9124950</wp:posOffset>
          </wp:positionV>
          <wp:extent cx="1571625" cy="990600"/>
          <wp:effectExtent l="0" t="0" r="0" b="0"/>
          <wp:wrapNone/>
          <wp:docPr id="860119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3984" behindDoc="0" locked="0" layoutInCell="1" allowOverlap="1" wp14:anchorId="1647BD9B" wp14:editId="59418DDE">
          <wp:simplePos x="0" y="0"/>
          <wp:positionH relativeFrom="column">
            <wp:posOffset>4838700</wp:posOffset>
          </wp:positionH>
          <wp:positionV relativeFrom="paragraph">
            <wp:posOffset>9324975</wp:posOffset>
          </wp:positionV>
          <wp:extent cx="447040" cy="616585"/>
          <wp:effectExtent l="0" t="0" r="0" b="0"/>
          <wp:wrapNone/>
          <wp:docPr id="4522023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5008" behindDoc="0" locked="0" layoutInCell="1" allowOverlap="1" wp14:anchorId="42EC5E15" wp14:editId="00E21CB5">
          <wp:simplePos x="0" y="0"/>
          <wp:positionH relativeFrom="column">
            <wp:posOffset>5743575</wp:posOffset>
          </wp:positionH>
          <wp:positionV relativeFrom="paragraph">
            <wp:posOffset>9439275</wp:posOffset>
          </wp:positionV>
          <wp:extent cx="1417320" cy="485140"/>
          <wp:effectExtent l="0" t="0" r="0" b="0"/>
          <wp:wrapNone/>
          <wp:docPr id="100013007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297225966"/>
      <w:docPartObj>
        <w:docPartGallery w:val="Page Numbers (Bottom of Page)"/>
        <w:docPartUnique/>
      </w:docPartObj>
    </w:sdtPr>
    <w:sdtEndPr>
      <w:rPr>
        <w:noProof/>
      </w:rPr>
    </w:sdtEndPr>
    <w:sdtContent>
      <w:p w14:paraId="7B9A9F45" w14:textId="5CECDFC4" w:rsidR="00FE49CD" w:rsidRDefault="00FE49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8524E4" w14:textId="621C8802" w:rsidR="00FE49CD" w:rsidRPr="00285608" w:rsidRDefault="00FE49CD" w:rsidP="00285608">
    <w:pPr>
      <w:pStyle w:val="Footer"/>
      <w:ind w:right="-284"/>
      <w:jc w:val="both"/>
      <w:rPr>
        <w:rFonts w:ascii="Arial" w:hAnsi="Arial"/>
        <w: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8F610" w14:textId="4788DF18" w:rsidR="00FE49CD" w:rsidRPr="007F1FB3" w:rsidRDefault="00FE49CD" w:rsidP="007F1FB3">
    <w:pPr>
      <w:pStyle w:val="Footer"/>
      <w:ind w:right="-284"/>
      <w:jc w:val="both"/>
      <w:rPr>
        <w:rFonts w:ascii="Arial" w:hAnsi="Arial"/>
        <w:b/>
        <w:sz w:val="18"/>
        <w:szCs w:val="18"/>
      </w:rPr>
    </w:pPr>
    <w:r w:rsidRPr="002C437B">
      <w:rPr>
        <w:noProof/>
      </w:rPr>
      <w:drawing>
        <wp:inline distT="0" distB="0" distL="0" distR="0" wp14:anchorId="6409DE1F" wp14:editId="699B3762">
          <wp:extent cx="815770" cy="667910"/>
          <wp:effectExtent l="0" t="0" r="3810" b="0"/>
          <wp:docPr id="12519720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95835" name=""/>
                  <pic:cNvPicPr/>
                </pic:nvPicPr>
                <pic:blipFill>
                  <a:blip r:embed="rId1"/>
                  <a:stretch>
                    <a:fillRect/>
                  </a:stretch>
                </pic:blipFill>
                <pic:spPr>
                  <a:xfrm>
                    <a:off x="0" y="0"/>
                    <a:ext cx="831869" cy="681091"/>
                  </a:xfrm>
                  <a:prstGeom prst="rect">
                    <a:avLst/>
                  </a:prstGeom>
                </pic:spPr>
              </pic:pic>
            </a:graphicData>
          </a:graphic>
        </wp:inline>
      </w:drawing>
    </w:r>
    <w:r>
      <w:rPr>
        <w:noProof/>
      </w:rPr>
      <w:drawing>
        <wp:anchor distT="0" distB="0" distL="114300" distR="114300" simplePos="0" relativeHeight="251758080" behindDoc="0" locked="0" layoutInCell="1" allowOverlap="1" wp14:anchorId="02A88891" wp14:editId="168BCD9D">
          <wp:simplePos x="0" y="0"/>
          <wp:positionH relativeFrom="margin">
            <wp:posOffset>914400</wp:posOffset>
          </wp:positionH>
          <wp:positionV relativeFrom="paragraph">
            <wp:posOffset>9191625</wp:posOffset>
          </wp:positionV>
          <wp:extent cx="1085850" cy="767080"/>
          <wp:effectExtent l="0" t="0" r="0" b="0"/>
          <wp:wrapNone/>
          <wp:docPr id="741151724"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9104" behindDoc="0" locked="0" layoutInCell="1" allowOverlap="1" wp14:anchorId="0C5BB697" wp14:editId="35786BF7">
          <wp:simplePos x="0" y="0"/>
          <wp:positionH relativeFrom="margin">
            <wp:posOffset>3076575</wp:posOffset>
          </wp:positionH>
          <wp:positionV relativeFrom="paragraph">
            <wp:posOffset>9124950</wp:posOffset>
          </wp:positionV>
          <wp:extent cx="1571625" cy="990600"/>
          <wp:effectExtent l="0" t="0" r="0" b="0"/>
          <wp:wrapNone/>
          <wp:docPr id="650478598" name="Picture 650478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0128" behindDoc="0" locked="0" layoutInCell="1" allowOverlap="1" wp14:anchorId="67D2A38B" wp14:editId="16D8E9E9">
          <wp:simplePos x="0" y="0"/>
          <wp:positionH relativeFrom="column">
            <wp:posOffset>4838700</wp:posOffset>
          </wp:positionH>
          <wp:positionV relativeFrom="paragraph">
            <wp:posOffset>9324975</wp:posOffset>
          </wp:positionV>
          <wp:extent cx="447040" cy="616585"/>
          <wp:effectExtent l="0" t="0" r="0" b="0"/>
          <wp:wrapNone/>
          <wp:docPr id="3040055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1152" behindDoc="0" locked="0" layoutInCell="1" allowOverlap="1" wp14:anchorId="1A923E07" wp14:editId="776256BA">
          <wp:simplePos x="0" y="0"/>
          <wp:positionH relativeFrom="column">
            <wp:posOffset>5743575</wp:posOffset>
          </wp:positionH>
          <wp:positionV relativeFrom="paragraph">
            <wp:posOffset>9439275</wp:posOffset>
          </wp:positionV>
          <wp:extent cx="1417320" cy="485140"/>
          <wp:effectExtent l="0" t="0" r="0" b="0"/>
          <wp:wrapNone/>
          <wp:docPr id="8782046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szCs w:val="18"/>
      </w:rPr>
      <w:t xml:space="preserve">                                                </w:t>
    </w:r>
    <w:r w:rsidRPr="00513B2F">
      <w:rPr>
        <w:rFonts w:ascii="Arial" w:hAnsi="Arial"/>
        <w:b/>
        <w:noProof/>
        <w:sz w:val="18"/>
        <w:szCs w:val="18"/>
      </w:rPr>
      <w:drawing>
        <wp:inline distT="0" distB="0" distL="0" distR="0" wp14:anchorId="12A602A7" wp14:editId="05C0757F">
          <wp:extent cx="842767" cy="588396"/>
          <wp:effectExtent l="0" t="0" r="0" b="2540"/>
          <wp:docPr id="7837193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767506" name=""/>
                  <pic:cNvPicPr/>
                </pic:nvPicPr>
                <pic:blipFill>
                  <a:blip r:embed="rId6"/>
                  <a:stretch>
                    <a:fillRect/>
                  </a:stretch>
                </pic:blipFill>
                <pic:spPr>
                  <a:xfrm>
                    <a:off x="0" y="0"/>
                    <a:ext cx="865295" cy="604124"/>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43683EC9" wp14:editId="113D80F6">
          <wp:extent cx="1244252" cy="524786"/>
          <wp:effectExtent l="0" t="0" r="0" b="8890"/>
          <wp:docPr id="15744641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63224" name=""/>
                  <pic:cNvPicPr/>
                </pic:nvPicPr>
                <pic:blipFill>
                  <a:blip r:embed="rId7"/>
                  <a:stretch>
                    <a:fillRect/>
                  </a:stretch>
                </pic:blipFill>
                <pic:spPr>
                  <a:xfrm>
                    <a:off x="0" y="0"/>
                    <a:ext cx="1292384" cy="545087"/>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7F890BF8" wp14:editId="479D288C">
          <wp:extent cx="1565273" cy="557493"/>
          <wp:effectExtent l="0" t="0" r="0" b="0"/>
          <wp:docPr id="6962863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767933" name=""/>
                  <pic:cNvPicPr/>
                </pic:nvPicPr>
                <pic:blipFill>
                  <a:blip r:embed="rId8"/>
                  <a:stretch>
                    <a:fillRect/>
                  </a:stretch>
                </pic:blipFill>
                <pic:spPr>
                  <a:xfrm>
                    <a:off x="0" y="0"/>
                    <a:ext cx="1582300" cy="563558"/>
                  </a:xfrm>
                  <a:prstGeom prst="rect">
                    <a:avLst/>
                  </a:prstGeom>
                </pic:spPr>
              </pic:pic>
            </a:graphicData>
          </a:graphic>
        </wp:inline>
      </w:drawing>
    </w:r>
    <w:r>
      <w:rPr>
        <w:noProof/>
      </w:rPr>
      <w:drawing>
        <wp:anchor distT="0" distB="0" distL="114300" distR="114300" simplePos="0" relativeHeight="251766272" behindDoc="0" locked="0" layoutInCell="1" allowOverlap="1" wp14:anchorId="73295BA6" wp14:editId="14ADD283">
          <wp:simplePos x="0" y="0"/>
          <wp:positionH relativeFrom="margin">
            <wp:posOffset>914400</wp:posOffset>
          </wp:positionH>
          <wp:positionV relativeFrom="paragraph">
            <wp:posOffset>9191625</wp:posOffset>
          </wp:positionV>
          <wp:extent cx="1085850" cy="767080"/>
          <wp:effectExtent l="0" t="0" r="0" b="0"/>
          <wp:wrapNone/>
          <wp:docPr id="279247524"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62176" behindDoc="0" locked="0" layoutInCell="1" allowOverlap="1" wp14:anchorId="6B71B1F2" wp14:editId="03C48043">
          <wp:simplePos x="0" y="0"/>
          <wp:positionH relativeFrom="margin">
            <wp:posOffset>914400</wp:posOffset>
          </wp:positionH>
          <wp:positionV relativeFrom="paragraph">
            <wp:posOffset>9191625</wp:posOffset>
          </wp:positionV>
          <wp:extent cx="1085850" cy="767080"/>
          <wp:effectExtent l="0" t="0" r="0" b="0"/>
          <wp:wrapNone/>
          <wp:docPr id="106518453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63200" behindDoc="0" locked="0" layoutInCell="1" allowOverlap="1" wp14:anchorId="24793AD2" wp14:editId="59D251C5">
          <wp:simplePos x="0" y="0"/>
          <wp:positionH relativeFrom="margin">
            <wp:posOffset>3076575</wp:posOffset>
          </wp:positionH>
          <wp:positionV relativeFrom="paragraph">
            <wp:posOffset>9124950</wp:posOffset>
          </wp:positionV>
          <wp:extent cx="1571625" cy="990600"/>
          <wp:effectExtent l="0" t="0" r="0" b="0"/>
          <wp:wrapNone/>
          <wp:docPr id="1328961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4224" behindDoc="0" locked="0" layoutInCell="1" allowOverlap="1" wp14:anchorId="7497D758" wp14:editId="002D3093">
          <wp:simplePos x="0" y="0"/>
          <wp:positionH relativeFrom="column">
            <wp:posOffset>4838700</wp:posOffset>
          </wp:positionH>
          <wp:positionV relativeFrom="paragraph">
            <wp:posOffset>9324975</wp:posOffset>
          </wp:positionV>
          <wp:extent cx="447040" cy="616585"/>
          <wp:effectExtent l="0" t="0" r="0" b="0"/>
          <wp:wrapNone/>
          <wp:docPr id="15775656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5248" behindDoc="0" locked="0" layoutInCell="1" allowOverlap="1" wp14:anchorId="60AD3691" wp14:editId="7013373C">
          <wp:simplePos x="0" y="0"/>
          <wp:positionH relativeFrom="column">
            <wp:posOffset>5743575</wp:posOffset>
          </wp:positionH>
          <wp:positionV relativeFrom="paragraph">
            <wp:posOffset>9439275</wp:posOffset>
          </wp:positionV>
          <wp:extent cx="1417320" cy="485140"/>
          <wp:effectExtent l="0" t="0" r="0" b="0"/>
          <wp:wrapNone/>
          <wp:docPr id="113695056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1547986159"/>
      <w:docPartObj>
        <w:docPartGallery w:val="Page Numbers (Bottom of Page)"/>
        <w:docPartUnique/>
      </w:docPartObj>
    </w:sdtPr>
    <w:sdtEndPr>
      <w:rPr>
        <w:noProof/>
      </w:rPr>
    </w:sdtEndPr>
    <w:sdtContent>
      <w:p w14:paraId="579FB52A" w14:textId="17B8768E" w:rsidR="00FE49CD" w:rsidRDefault="00FE49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5DC98C" w14:textId="2AD8BB8C" w:rsidR="00FE49CD" w:rsidRPr="000928A6" w:rsidRDefault="00FE49CD" w:rsidP="000928A6">
    <w:pPr>
      <w:pStyle w:val="Footer"/>
      <w:ind w:right="-284"/>
      <w:jc w:val="both"/>
      <w:rPr>
        <w:rFonts w:ascii="Arial" w:hAnsi="Arial"/>
        <w:b/>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1697944"/>
      <w:docPartObj>
        <w:docPartGallery w:val="Page Numbers (Bottom of Page)"/>
        <w:docPartUnique/>
      </w:docPartObj>
    </w:sdtPr>
    <w:sdtEndPr>
      <w:rPr>
        <w:noProof/>
      </w:rPr>
    </w:sdtEndPr>
    <w:sdtContent>
      <w:p w14:paraId="4068A4BC" w14:textId="47DC92E1" w:rsidR="00FE49CD" w:rsidRPr="007F1FB3" w:rsidRDefault="00FE49CD" w:rsidP="007F1FB3">
        <w:pPr>
          <w:pStyle w:val="Footer"/>
          <w:ind w:right="-284"/>
          <w:jc w:val="both"/>
          <w:rPr>
            <w:rFonts w:ascii="Arial" w:hAnsi="Arial"/>
            <w:b/>
            <w:sz w:val="18"/>
            <w:szCs w:val="18"/>
          </w:rPr>
        </w:pPr>
        <w:r w:rsidRPr="002C437B">
          <w:rPr>
            <w:noProof/>
          </w:rPr>
          <w:drawing>
            <wp:inline distT="0" distB="0" distL="0" distR="0" wp14:anchorId="0AABBE24" wp14:editId="79AA315C">
              <wp:extent cx="815770" cy="667910"/>
              <wp:effectExtent l="0" t="0" r="3810" b="0"/>
              <wp:docPr id="13343032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95835" name=""/>
                      <pic:cNvPicPr/>
                    </pic:nvPicPr>
                    <pic:blipFill>
                      <a:blip r:embed="rId1"/>
                      <a:stretch>
                        <a:fillRect/>
                      </a:stretch>
                    </pic:blipFill>
                    <pic:spPr>
                      <a:xfrm>
                        <a:off x="0" y="0"/>
                        <a:ext cx="831869" cy="681091"/>
                      </a:xfrm>
                      <a:prstGeom prst="rect">
                        <a:avLst/>
                      </a:prstGeom>
                    </pic:spPr>
                  </pic:pic>
                </a:graphicData>
              </a:graphic>
            </wp:inline>
          </w:drawing>
        </w:r>
        <w:r>
          <w:rPr>
            <w:noProof/>
          </w:rPr>
          <w:drawing>
            <wp:anchor distT="0" distB="0" distL="114300" distR="114300" simplePos="0" relativeHeight="251737600" behindDoc="0" locked="0" layoutInCell="1" allowOverlap="1" wp14:anchorId="11347ECD" wp14:editId="25F13300">
              <wp:simplePos x="0" y="0"/>
              <wp:positionH relativeFrom="margin">
                <wp:posOffset>914400</wp:posOffset>
              </wp:positionH>
              <wp:positionV relativeFrom="paragraph">
                <wp:posOffset>9191625</wp:posOffset>
              </wp:positionV>
              <wp:extent cx="1085850" cy="767080"/>
              <wp:effectExtent l="0" t="0" r="0" b="0"/>
              <wp:wrapNone/>
              <wp:docPr id="1221314568"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8624" behindDoc="0" locked="0" layoutInCell="1" allowOverlap="1" wp14:anchorId="313E4724" wp14:editId="3D3BF623">
              <wp:simplePos x="0" y="0"/>
              <wp:positionH relativeFrom="margin">
                <wp:posOffset>3076575</wp:posOffset>
              </wp:positionH>
              <wp:positionV relativeFrom="paragraph">
                <wp:posOffset>9124950</wp:posOffset>
              </wp:positionV>
              <wp:extent cx="1571625" cy="990600"/>
              <wp:effectExtent l="0" t="0" r="0" b="0"/>
              <wp:wrapNone/>
              <wp:docPr id="1160005633" name="Picture 1160005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9648" behindDoc="0" locked="0" layoutInCell="1" allowOverlap="1" wp14:anchorId="405E702F" wp14:editId="0202A241">
              <wp:simplePos x="0" y="0"/>
              <wp:positionH relativeFrom="column">
                <wp:posOffset>4838700</wp:posOffset>
              </wp:positionH>
              <wp:positionV relativeFrom="paragraph">
                <wp:posOffset>9324975</wp:posOffset>
              </wp:positionV>
              <wp:extent cx="447040" cy="616585"/>
              <wp:effectExtent l="0" t="0" r="0" b="0"/>
              <wp:wrapNone/>
              <wp:docPr id="6531148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0672" behindDoc="0" locked="0" layoutInCell="1" allowOverlap="1" wp14:anchorId="3A174FA9" wp14:editId="2B57DB24">
              <wp:simplePos x="0" y="0"/>
              <wp:positionH relativeFrom="column">
                <wp:posOffset>5743575</wp:posOffset>
              </wp:positionH>
              <wp:positionV relativeFrom="paragraph">
                <wp:posOffset>9439275</wp:posOffset>
              </wp:positionV>
              <wp:extent cx="1417320" cy="485140"/>
              <wp:effectExtent l="0" t="0" r="0" b="0"/>
              <wp:wrapNone/>
              <wp:docPr id="179634376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szCs w:val="18"/>
          </w:rPr>
          <w:t xml:space="preserve">                                                </w:t>
        </w:r>
        <w:r w:rsidRPr="00513B2F">
          <w:rPr>
            <w:rFonts w:ascii="Arial" w:hAnsi="Arial"/>
            <w:b/>
            <w:noProof/>
            <w:sz w:val="18"/>
            <w:szCs w:val="18"/>
          </w:rPr>
          <w:drawing>
            <wp:inline distT="0" distB="0" distL="0" distR="0" wp14:anchorId="647ECF44" wp14:editId="6FE23FB6">
              <wp:extent cx="842767" cy="588396"/>
              <wp:effectExtent l="0" t="0" r="0" b="2540"/>
              <wp:docPr id="2031860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767506" name=""/>
                      <pic:cNvPicPr/>
                    </pic:nvPicPr>
                    <pic:blipFill>
                      <a:blip r:embed="rId6"/>
                      <a:stretch>
                        <a:fillRect/>
                      </a:stretch>
                    </pic:blipFill>
                    <pic:spPr>
                      <a:xfrm>
                        <a:off x="0" y="0"/>
                        <a:ext cx="865295" cy="604124"/>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55B32B6B" wp14:editId="55957CEA">
              <wp:extent cx="1244252" cy="524786"/>
              <wp:effectExtent l="0" t="0" r="0" b="8890"/>
              <wp:docPr id="19630020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63224" name=""/>
                      <pic:cNvPicPr/>
                    </pic:nvPicPr>
                    <pic:blipFill>
                      <a:blip r:embed="rId7"/>
                      <a:stretch>
                        <a:fillRect/>
                      </a:stretch>
                    </pic:blipFill>
                    <pic:spPr>
                      <a:xfrm>
                        <a:off x="0" y="0"/>
                        <a:ext cx="1292384" cy="545087"/>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62E5FD10" wp14:editId="2C2A49C5">
              <wp:extent cx="1565273" cy="557493"/>
              <wp:effectExtent l="0" t="0" r="0" b="0"/>
              <wp:docPr id="20629193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767933" name=""/>
                      <pic:cNvPicPr/>
                    </pic:nvPicPr>
                    <pic:blipFill>
                      <a:blip r:embed="rId8"/>
                      <a:stretch>
                        <a:fillRect/>
                      </a:stretch>
                    </pic:blipFill>
                    <pic:spPr>
                      <a:xfrm>
                        <a:off x="0" y="0"/>
                        <a:ext cx="1582300" cy="563558"/>
                      </a:xfrm>
                      <a:prstGeom prst="rect">
                        <a:avLst/>
                      </a:prstGeom>
                    </pic:spPr>
                  </pic:pic>
                </a:graphicData>
              </a:graphic>
            </wp:inline>
          </w:drawing>
        </w:r>
        <w:r>
          <w:rPr>
            <w:noProof/>
          </w:rPr>
          <w:drawing>
            <wp:anchor distT="0" distB="0" distL="114300" distR="114300" simplePos="0" relativeHeight="251745792" behindDoc="0" locked="0" layoutInCell="1" allowOverlap="1" wp14:anchorId="6D5CE72D" wp14:editId="201D96AC">
              <wp:simplePos x="0" y="0"/>
              <wp:positionH relativeFrom="margin">
                <wp:posOffset>914400</wp:posOffset>
              </wp:positionH>
              <wp:positionV relativeFrom="paragraph">
                <wp:posOffset>9191625</wp:posOffset>
              </wp:positionV>
              <wp:extent cx="1085850" cy="767080"/>
              <wp:effectExtent l="0" t="0" r="0" b="0"/>
              <wp:wrapNone/>
              <wp:docPr id="1924900938"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1696" behindDoc="0" locked="0" layoutInCell="1" allowOverlap="1" wp14:anchorId="2A29F890" wp14:editId="27316902">
              <wp:simplePos x="0" y="0"/>
              <wp:positionH relativeFrom="margin">
                <wp:posOffset>914400</wp:posOffset>
              </wp:positionH>
              <wp:positionV relativeFrom="paragraph">
                <wp:posOffset>9191625</wp:posOffset>
              </wp:positionV>
              <wp:extent cx="1085850" cy="767080"/>
              <wp:effectExtent l="0" t="0" r="0" b="0"/>
              <wp:wrapNone/>
              <wp:docPr id="28088361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2720" behindDoc="0" locked="0" layoutInCell="1" allowOverlap="1" wp14:anchorId="2D962A26" wp14:editId="74DBC506">
              <wp:simplePos x="0" y="0"/>
              <wp:positionH relativeFrom="margin">
                <wp:posOffset>3076575</wp:posOffset>
              </wp:positionH>
              <wp:positionV relativeFrom="paragraph">
                <wp:posOffset>9124950</wp:posOffset>
              </wp:positionV>
              <wp:extent cx="1571625" cy="990600"/>
              <wp:effectExtent l="0" t="0" r="0" b="0"/>
              <wp:wrapNone/>
              <wp:docPr id="1511681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3744" behindDoc="0" locked="0" layoutInCell="1" allowOverlap="1" wp14:anchorId="2E22737D" wp14:editId="7AB54312">
              <wp:simplePos x="0" y="0"/>
              <wp:positionH relativeFrom="column">
                <wp:posOffset>4838700</wp:posOffset>
              </wp:positionH>
              <wp:positionV relativeFrom="paragraph">
                <wp:posOffset>9324975</wp:posOffset>
              </wp:positionV>
              <wp:extent cx="447040" cy="616585"/>
              <wp:effectExtent l="0" t="0" r="0" b="0"/>
              <wp:wrapNone/>
              <wp:docPr id="184040117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4768" behindDoc="0" locked="0" layoutInCell="1" allowOverlap="1" wp14:anchorId="16DB0061" wp14:editId="6AAA4002">
              <wp:simplePos x="0" y="0"/>
              <wp:positionH relativeFrom="column">
                <wp:posOffset>5743575</wp:posOffset>
              </wp:positionH>
              <wp:positionV relativeFrom="paragraph">
                <wp:posOffset>9439275</wp:posOffset>
              </wp:positionV>
              <wp:extent cx="1417320" cy="485140"/>
              <wp:effectExtent l="0" t="0" r="0" b="0"/>
              <wp:wrapNone/>
              <wp:docPr id="88786686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6661" w14:textId="77777777" w:rsidR="00FE49CD" w:rsidRDefault="00FE49CD">
        <w:pPr>
          <w:pStyle w:val="Footer"/>
          <w:jc w:val="right"/>
        </w:pPr>
      </w:p>
      <w:p w14:paraId="14FAF26C" w14:textId="77777777" w:rsidR="00FE49CD" w:rsidRDefault="00FE49CD" w:rsidP="007F1FB3">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sdtContent>
  </w:sdt>
  <w:p w14:paraId="4B25BE12" w14:textId="225794FA" w:rsidR="00FE49CD" w:rsidRPr="007F1FB3" w:rsidRDefault="00FE49CD" w:rsidP="007F1FB3">
    <w:pPr>
      <w:pStyle w:val="Footer"/>
      <w:jc w:val="right"/>
    </w:pPr>
    <w:r>
      <w:rPr>
        <w:noProof/>
      </w:rPr>
      <w:drawing>
        <wp:anchor distT="0" distB="0" distL="114300" distR="114300" simplePos="0" relativeHeight="251735552" behindDoc="0" locked="0" layoutInCell="1" allowOverlap="1" wp14:anchorId="1D32CED3" wp14:editId="41354713">
          <wp:simplePos x="0" y="0"/>
          <wp:positionH relativeFrom="margin">
            <wp:posOffset>914400</wp:posOffset>
          </wp:positionH>
          <wp:positionV relativeFrom="paragraph">
            <wp:posOffset>9191625</wp:posOffset>
          </wp:positionV>
          <wp:extent cx="1085850" cy="767080"/>
          <wp:effectExtent l="0" t="0" r="0" b="0"/>
          <wp:wrapNone/>
          <wp:docPr id="1772554558"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1456" behindDoc="0" locked="0" layoutInCell="1" allowOverlap="1" wp14:anchorId="33F47640" wp14:editId="446940A1">
          <wp:simplePos x="0" y="0"/>
          <wp:positionH relativeFrom="margin">
            <wp:posOffset>914400</wp:posOffset>
          </wp:positionH>
          <wp:positionV relativeFrom="paragraph">
            <wp:posOffset>9191625</wp:posOffset>
          </wp:positionV>
          <wp:extent cx="1085850" cy="767080"/>
          <wp:effectExtent l="0" t="0" r="0" b="0"/>
          <wp:wrapNone/>
          <wp:docPr id="23514505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2480" behindDoc="0" locked="0" layoutInCell="1" allowOverlap="1" wp14:anchorId="14E12FFD" wp14:editId="1DFACC09">
          <wp:simplePos x="0" y="0"/>
          <wp:positionH relativeFrom="margin">
            <wp:posOffset>3076575</wp:posOffset>
          </wp:positionH>
          <wp:positionV relativeFrom="paragraph">
            <wp:posOffset>9124950</wp:posOffset>
          </wp:positionV>
          <wp:extent cx="1571625" cy="990600"/>
          <wp:effectExtent l="0" t="0" r="0" b="0"/>
          <wp:wrapNone/>
          <wp:docPr id="2799732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3504" behindDoc="0" locked="0" layoutInCell="1" allowOverlap="1" wp14:anchorId="397247EB" wp14:editId="703DC342">
          <wp:simplePos x="0" y="0"/>
          <wp:positionH relativeFrom="column">
            <wp:posOffset>4838700</wp:posOffset>
          </wp:positionH>
          <wp:positionV relativeFrom="paragraph">
            <wp:posOffset>9324975</wp:posOffset>
          </wp:positionV>
          <wp:extent cx="447040" cy="616585"/>
          <wp:effectExtent l="0" t="0" r="0" b="0"/>
          <wp:wrapNone/>
          <wp:docPr id="15548363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4528" behindDoc="0" locked="0" layoutInCell="1" allowOverlap="1" wp14:anchorId="0C78A05C" wp14:editId="0AAC93C3">
          <wp:simplePos x="0" y="0"/>
          <wp:positionH relativeFrom="column">
            <wp:posOffset>5743575</wp:posOffset>
          </wp:positionH>
          <wp:positionV relativeFrom="paragraph">
            <wp:posOffset>9439275</wp:posOffset>
          </wp:positionV>
          <wp:extent cx="1417320" cy="485140"/>
          <wp:effectExtent l="0" t="0" r="0" b="0"/>
          <wp:wrapNone/>
          <wp:docPr id="9925889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B59BB" w14:textId="77777777" w:rsidR="00E744E4" w:rsidRDefault="00E744E4">
      <w:bookmarkStart w:id="0" w:name="_Hlk178691834"/>
      <w:bookmarkEnd w:id="0"/>
      <w:r>
        <w:separator/>
      </w:r>
    </w:p>
  </w:footnote>
  <w:footnote w:type="continuationSeparator" w:id="0">
    <w:p w14:paraId="7CD66ADA" w14:textId="77777777" w:rsidR="00E744E4" w:rsidRDefault="00E744E4">
      <w:r>
        <w:continuationSeparator/>
      </w:r>
    </w:p>
  </w:footnote>
  <w:footnote w:id="1">
    <w:p w14:paraId="0C750641" w14:textId="77777777" w:rsidR="00FE49CD" w:rsidRDefault="00FE49CD" w:rsidP="008305D7">
      <w:pPr>
        <w:pStyle w:val="FootnoteText"/>
      </w:pPr>
      <w:r>
        <w:rPr>
          <w:rStyle w:val="FootnoteReference"/>
        </w:rPr>
        <w:footnoteRef/>
      </w:r>
      <w:r>
        <w:t xml:space="preserve"> </w:t>
      </w:r>
      <w:hyperlink r:id="rId1" w:history="1">
        <w:r w:rsidRPr="007615D6">
          <w:rPr>
            <w:rStyle w:val="Hyperlink"/>
          </w:rPr>
          <w:t>https://rocesp.ro/</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18D66" w14:textId="77777777" w:rsidR="00FE49CD" w:rsidRDefault="00FE49CD" w:rsidP="00285608">
    <w:pPr>
      <w:pStyle w:val="Header"/>
      <w:rPr>
        <w:noProof/>
      </w:rPr>
    </w:pPr>
    <w:r w:rsidRPr="0016289B">
      <w:rPr>
        <w:rFonts w:ascii="Trebuchet MS" w:hAnsi="Trebuchet MS"/>
        <w:noProof/>
        <w:color w:val="002060"/>
      </w:rPr>
      <w:drawing>
        <wp:inline distT="0" distB="0" distL="0" distR="0" wp14:anchorId="56C52A9F" wp14:editId="6500EE8D">
          <wp:extent cx="2672265" cy="560705"/>
          <wp:effectExtent l="0" t="0" r="4445" b="0"/>
          <wp:docPr id="3596898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r:embed="rId1"/>
                  <a:stretch/>
                </pic:blipFill>
                <pic:spPr bwMode="auto">
                  <a:xfrm>
                    <a:off x="0" y="0"/>
                    <a:ext cx="2672265" cy="560705"/>
                  </a:xfrm>
                  <a:prstGeom prst="rect">
                    <a:avLst/>
                  </a:prstGeom>
                </pic:spPr>
              </pic:pic>
            </a:graphicData>
          </a:graphic>
        </wp:inline>
      </w:drawing>
    </w:r>
    <w:r w:rsidRPr="00513B2F">
      <w:rPr>
        <w:noProof/>
      </w:rPr>
      <w:t xml:space="preserve"> </w:t>
    </w:r>
    <w:r>
      <w:rPr>
        <w:noProof/>
      </w:rPr>
      <w:t xml:space="preserve">                                                                                                                                          </w:t>
    </w:r>
    <w:r>
      <w:rPr>
        <w:rFonts w:ascii="Trebuchet MS" w:hAnsi="Trebuchet MS"/>
        <w:b/>
        <w:noProof/>
        <w:sz w:val="28"/>
        <w:szCs w:val="28"/>
      </w:rPr>
      <w:drawing>
        <wp:inline distT="0" distB="0" distL="0" distR="0" wp14:anchorId="6FCC7A6D" wp14:editId="12819452">
          <wp:extent cx="871607" cy="923809"/>
          <wp:effectExtent l="0" t="0" r="5080" b="0"/>
          <wp:docPr id="530405811" name="Picture 530405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r="69586"/>
                  <a:stretch/>
                </pic:blipFill>
                <pic:spPr bwMode="auto">
                  <a:xfrm>
                    <a:off x="0" y="0"/>
                    <a:ext cx="917006" cy="971927"/>
                  </a:xfrm>
                  <a:prstGeom prst="rect">
                    <a:avLst/>
                  </a:prstGeom>
                  <a:noFill/>
                  <a:ln>
                    <a:noFill/>
                  </a:ln>
                  <a:extLst>
                    <a:ext uri="{53640926-AAD7-44D8-BBD7-CCE9431645EC}">
                      <a14:shadowObscured xmlns:a14="http://schemas.microsoft.com/office/drawing/2010/main"/>
                    </a:ext>
                  </a:extLst>
                </pic:spPr>
              </pic:pic>
            </a:graphicData>
          </a:graphic>
        </wp:inline>
      </w:drawing>
    </w:r>
  </w:p>
  <w:p w14:paraId="174BD826" w14:textId="60C994E2" w:rsidR="00FE49CD" w:rsidRPr="00285608" w:rsidRDefault="00FE49CD" w:rsidP="00285608">
    <w:pPr>
      <w:pStyle w:val="Header"/>
    </w:pPr>
    <w:r w:rsidRPr="002856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A8FE4" w14:textId="77777777" w:rsidR="00FE49CD" w:rsidRDefault="00FE49CD" w:rsidP="00E15F22">
    <w:pPr>
      <w:pStyle w:val="Header"/>
      <w:rPr>
        <w:noProof/>
      </w:rPr>
    </w:pPr>
    <w:r w:rsidRPr="0016289B">
      <w:rPr>
        <w:rFonts w:ascii="Trebuchet MS" w:hAnsi="Trebuchet MS"/>
        <w:noProof/>
        <w:color w:val="002060"/>
      </w:rPr>
      <w:drawing>
        <wp:inline distT="0" distB="0" distL="0" distR="0" wp14:anchorId="5DFF0A6C" wp14:editId="1C3FC84C">
          <wp:extent cx="2672265" cy="560705"/>
          <wp:effectExtent l="0" t="0" r="4445" b="0"/>
          <wp:docPr id="6243496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r:embed="rId1"/>
                  <a:stretch/>
                </pic:blipFill>
                <pic:spPr bwMode="auto">
                  <a:xfrm>
                    <a:off x="0" y="0"/>
                    <a:ext cx="2672265" cy="560705"/>
                  </a:xfrm>
                  <a:prstGeom prst="rect">
                    <a:avLst/>
                  </a:prstGeom>
                </pic:spPr>
              </pic:pic>
            </a:graphicData>
          </a:graphic>
        </wp:inline>
      </w:drawing>
    </w:r>
    <w:r w:rsidRPr="00513B2F">
      <w:rPr>
        <w:noProof/>
      </w:rPr>
      <w:t xml:space="preserve"> </w:t>
    </w:r>
    <w:r>
      <w:rPr>
        <w:noProof/>
      </w:rPr>
      <w:t xml:space="preserve">                                                                                                                                          </w:t>
    </w:r>
    <w:r>
      <w:rPr>
        <w:rFonts w:ascii="Trebuchet MS" w:hAnsi="Trebuchet MS"/>
        <w:b/>
        <w:noProof/>
        <w:sz w:val="28"/>
        <w:szCs w:val="28"/>
      </w:rPr>
      <w:drawing>
        <wp:inline distT="0" distB="0" distL="0" distR="0" wp14:anchorId="55F3D723" wp14:editId="06913727">
          <wp:extent cx="871607" cy="923809"/>
          <wp:effectExtent l="0" t="0" r="5080" b="0"/>
          <wp:docPr id="1392881357" name="Picture 1392881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r="69586"/>
                  <a:stretch/>
                </pic:blipFill>
                <pic:spPr bwMode="auto">
                  <a:xfrm>
                    <a:off x="0" y="0"/>
                    <a:ext cx="917006" cy="971927"/>
                  </a:xfrm>
                  <a:prstGeom prst="rect">
                    <a:avLst/>
                  </a:prstGeom>
                  <a:noFill/>
                  <a:ln>
                    <a:noFill/>
                  </a:ln>
                  <a:extLst>
                    <a:ext uri="{53640926-AAD7-44D8-BBD7-CCE9431645EC}">
                      <a14:shadowObscured xmlns:a14="http://schemas.microsoft.com/office/drawing/2010/main"/>
                    </a:ext>
                  </a:extLst>
                </pic:spPr>
              </pic:pic>
            </a:graphicData>
          </a:graphic>
        </wp:inline>
      </w:drawing>
    </w:r>
  </w:p>
  <w:p w14:paraId="1B1919F8" w14:textId="6DFFC377" w:rsidR="00FE49CD" w:rsidRPr="00E15F22" w:rsidRDefault="00FE49CD" w:rsidP="00E15F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B1271" w14:textId="3EF083A7" w:rsidR="00FE49CD" w:rsidRDefault="00FE49CD" w:rsidP="00557C4C">
    <w:pPr>
      <w:pStyle w:val="Header"/>
      <w:rPr>
        <w:noProof/>
      </w:rPr>
    </w:pPr>
    <w:r w:rsidRPr="0016289B">
      <w:rPr>
        <w:rFonts w:ascii="Trebuchet MS" w:hAnsi="Trebuchet MS"/>
        <w:noProof/>
        <w:color w:val="002060"/>
      </w:rPr>
      <w:drawing>
        <wp:inline distT="0" distB="0" distL="0" distR="0" wp14:anchorId="4447A531" wp14:editId="0B992A49">
          <wp:extent cx="2672265" cy="560705"/>
          <wp:effectExtent l="0" t="0" r="4445" b="0"/>
          <wp:docPr id="6446204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r:embed="rId1"/>
                  <a:stretch/>
                </pic:blipFill>
                <pic:spPr bwMode="auto">
                  <a:xfrm>
                    <a:off x="0" y="0"/>
                    <a:ext cx="2672265" cy="560705"/>
                  </a:xfrm>
                  <a:prstGeom prst="rect">
                    <a:avLst/>
                  </a:prstGeom>
                </pic:spPr>
              </pic:pic>
            </a:graphicData>
          </a:graphic>
        </wp:inline>
      </w:drawing>
    </w:r>
    <w:r w:rsidRPr="00513B2F">
      <w:rPr>
        <w:noProof/>
      </w:rPr>
      <w:t xml:space="preserve"> </w:t>
    </w:r>
    <w:r>
      <w:rPr>
        <w:noProof/>
      </w:rPr>
      <w:t xml:space="preserve">                                                                                                                                          </w:t>
    </w:r>
    <w:r>
      <w:rPr>
        <w:rFonts w:ascii="Trebuchet MS" w:hAnsi="Trebuchet MS"/>
        <w:b/>
        <w:noProof/>
        <w:sz w:val="28"/>
        <w:szCs w:val="28"/>
      </w:rPr>
      <w:drawing>
        <wp:inline distT="0" distB="0" distL="0" distR="0" wp14:anchorId="0DF7F210" wp14:editId="7C0E047C">
          <wp:extent cx="871607" cy="923809"/>
          <wp:effectExtent l="0" t="0" r="5080" b="0"/>
          <wp:docPr id="799270616" name="Picture 799270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r="69586"/>
                  <a:stretch/>
                </pic:blipFill>
                <pic:spPr bwMode="auto">
                  <a:xfrm>
                    <a:off x="0" y="0"/>
                    <a:ext cx="917006" cy="971927"/>
                  </a:xfrm>
                  <a:prstGeom prst="rect">
                    <a:avLst/>
                  </a:prstGeom>
                  <a:noFill/>
                  <a:ln>
                    <a:noFill/>
                  </a:ln>
                  <a:extLst>
                    <a:ext uri="{53640926-AAD7-44D8-BBD7-CCE9431645EC}">
                      <a14:shadowObscured xmlns:a14="http://schemas.microsoft.com/office/drawing/2010/main"/>
                    </a:ext>
                  </a:extLst>
                </pic:spPr>
              </pic:pic>
            </a:graphicData>
          </a:graphic>
        </wp:inline>
      </w:drawing>
    </w:r>
  </w:p>
  <w:p w14:paraId="69024E62" w14:textId="77777777" w:rsidR="00FE49CD" w:rsidRPr="00557C4C" w:rsidRDefault="00FE49CD" w:rsidP="00557C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1B0"/>
    <w:multiLevelType w:val="hybridMultilevel"/>
    <w:tmpl w:val="2ED885E6"/>
    <w:lvl w:ilvl="0" w:tplc="B9E64B10">
      <w:start w:val="1"/>
      <w:numFmt w:val="lowerLetter"/>
      <w:lvlText w:val="%1."/>
      <w:lvlJc w:val="left"/>
      <w:pPr>
        <w:ind w:left="358" w:hanging="360"/>
      </w:pPr>
      <w:rPr>
        <w:rFonts w:hint="default"/>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1" w15:restartNumberingAfterBreak="0">
    <w:nsid w:val="01D904F1"/>
    <w:multiLevelType w:val="hybridMultilevel"/>
    <w:tmpl w:val="91A85274"/>
    <w:lvl w:ilvl="0" w:tplc="220A50E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EC2DEA"/>
    <w:multiLevelType w:val="hybridMultilevel"/>
    <w:tmpl w:val="52A613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6163B1"/>
    <w:multiLevelType w:val="hybridMultilevel"/>
    <w:tmpl w:val="6B3EADBA"/>
    <w:lvl w:ilvl="0" w:tplc="73E474EE">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832AA3"/>
    <w:multiLevelType w:val="hybridMultilevel"/>
    <w:tmpl w:val="57ACC570"/>
    <w:lvl w:ilvl="0" w:tplc="E94A3E1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2D94417"/>
    <w:multiLevelType w:val="hybridMultilevel"/>
    <w:tmpl w:val="662C44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8192692"/>
    <w:multiLevelType w:val="hybridMultilevel"/>
    <w:tmpl w:val="199CEA84"/>
    <w:lvl w:ilvl="0" w:tplc="F364E5E4">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5A048D"/>
    <w:multiLevelType w:val="hybridMultilevel"/>
    <w:tmpl w:val="698A333A"/>
    <w:lvl w:ilvl="0" w:tplc="C5F2551C">
      <w:start w:val="1"/>
      <w:numFmt w:val="bullet"/>
      <w:lvlText w:val="-"/>
      <w:lvlJc w:val="left"/>
      <w:pPr>
        <w:ind w:left="718" w:hanging="360"/>
      </w:pPr>
      <w:rPr>
        <w:rFonts w:ascii="Times New Roman" w:eastAsia="Trebuchet MS" w:hAnsi="Times New Roman" w:cs="Times New Roman"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8" w15:restartNumberingAfterBreak="0">
    <w:nsid w:val="710927A3"/>
    <w:multiLevelType w:val="multilevel"/>
    <w:tmpl w:val="B498E0C8"/>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2C54BB0"/>
    <w:multiLevelType w:val="hybridMultilevel"/>
    <w:tmpl w:val="6D9C8B78"/>
    <w:lvl w:ilvl="0" w:tplc="9C3648A6">
      <w:start w:val="6"/>
      <w:numFmt w:val="bullet"/>
      <w:lvlText w:val="-"/>
      <w:lvlJc w:val="left"/>
      <w:pPr>
        <w:tabs>
          <w:tab w:val="num" w:pos="479"/>
        </w:tabs>
        <w:ind w:left="479" w:hanging="405"/>
      </w:pPr>
      <w:rPr>
        <w:rFonts w:ascii="Times New Roman" w:eastAsia="Times New Roman" w:hAnsi="Times New Roman" w:cs="Times New Roman" w:hint="default"/>
      </w:rPr>
    </w:lvl>
    <w:lvl w:ilvl="1" w:tplc="04090003" w:tentative="1">
      <w:start w:val="1"/>
      <w:numFmt w:val="bullet"/>
      <w:lvlText w:val="o"/>
      <w:lvlJc w:val="left"/>
      <w:pPr>
        <w:tabs>
          <w:tab w:val="num" w:pos="1154"/>
        </w:tabs>
        <w:ind w:left="1154" w:hanging="360"/>
      </w:pPr>
      <w:rPr>
        <w:rFonts w:ascii="Courier New" w:hAnsi="Courier New" w:cs="Courier New" w:hint="default"/>
      </w:rPr>
    </w:lvl>
    <w:lvl w:ilvl="2" w:tplc="04090005" w:tentative="1">
      <w:start w:val="1"/>
      <w:numFmt w:val="bullet"/>
      <w:lvlText w:val=""/>
      <w:lvlJc w:val="left"/>
      <w:pPr>
        <w:tabs>
          <w:tab w:val="num" w:pos="1874"/>
        </w:tabs>
        <w:ind w:left="1874" w:hanging="360"/>
      </w:pPr>
      <w:rPr>
        <w:rFonts w:ascii="Wingdings" w:hAnsi="Wingdings" w:hint="default"/>
      </w:rPr>
    </w:lvl>
    <w:lvl w:ilvl="3" w:tplc="04090001" w:tentative="1">
      <w:start w:val="1"/>
      <w:numFmt w:val="bullet"/>
      <w:lvlText w:val=""/>
      <w:lvlJc w:val="left"/>
      <w:pPr>
        <w:tabs>
          <w:tab w:val="num" w:pos="2594"/>
        </w:tabs>
        <w:ind w:left="2594" w:hanging="360"/>
      </w:pPr>
      <w:rPr>
        <w:rFonts w:ascii="Symbol" w:hAnsi="Symbol" w:hint="default"/>
      </w:rPr>
    </w:lvl>
    <w:lvl w:ilvl="4" w:tplc="04090003" w:tentative="1">
      <w:start w:val="1"/>
      <w:numFmt w:val="bullet"/>
      <w:lvlText w:val="o"/>
      <w:lvlJc w:val="left"/>
      <w:pPr>
        <w:tabs>
          <w:tab w:val="num" w:pos="3314"/>
        </w:tabs>
        <w:ind w:left="3314" w:hanging="360"/>
      </w:pPr>
      <w:rPr>
        <w:rFonts w:ascii="Courier New" w:hAnsi="Courier New" w:cs="Courier New" w:hint="default"/>
      </w:rPr>
    </w:lvl>
    <w:lvl w:ilvl="5" w:tplc="04090005" w:tentative="1">
      <w:start w:val="1"/>
      <w:numFmt w:val="bullet"/>
      <w:lvlText w:val=""/>
      <w:lvlJc w:val="left"/>
      <w:pPr>
        <w:tabs>
          <w:tab w:val="num" w:pos="4034"/>
        </w:tabs>
        <w:ind w:left="4034" w:hanging="360"/>
      </w:pPr>
      <w:rPr>
        <w:rFonts w:ascii="Wingdings" w:hAnsi="Wingdings" w:hint="default"/>
      </w:rPr>
    </w:lvl>
    <w:lvl w:ilvl="6" w:tplc="04090001" w:tentative="1">
      <w:start w:val="1"/>
      <w:numFmt w:val="bullet"/>
      <w:lvlText w:val=""/>
      <w:lvlJc w:val="left"/>
      <w:pPr>
        <w:tabs>
          <w:tab w:val="num" w:pos="4754"/>
        </w:tabs>
        <w:ind w:left="4754" w:hanging="360"/>
      </w:pPr>
      <w:rPr>
        <w:rFonts w:ascii="Symbol" w:hAnsi="Symbol" w:hint="default"/>
      </w:rPr>
    </w:lvl>
    <w:lvl w:ilvl="7" w:tplc="04090003" w:tentative="1">
      <w:start w:val="1"/>
      <w:numFmt w:val="bullet"/>
      <w:lvlText w:val="o"/>
      <w:lvlJc w:val="left"/>
      <w:pPr>
        <w:tabs>
          <w:tab w:val="num" w:pos="5474"/>
        </w:tabs>
        <w:ind w:left="5474" w:hanging="360"/>
      </w:pPr>
      <w:rPr>
        <w:rFonts w:ascii="Courier New" w:hAnsi="Courier New" w:cs="Courier New" w:hint="default"/>
      </w:rPr>
    </w:lvl>
    <w:lvl w:ilvl="8" w:tplc="04090005" w:tentative="1">
      <w:start w:val="1"/>
      <w:numFmt w:val="bullet"/>
      <w:lvlText w:val=""/>
      <w:lvlJc w:val="left"/>
      <w:pPr>
        <w:tabs>
          <w:tab w:val="num" w:pos="6194"/>
        </w:tabs>
        <w:ind w:left="6194" w:hanging="360"/>
      </w:pPr>
      <w:rPr>
        <w:rFonts w:ascii="Wingdings" w:hAnsi="Wingdings" w:hint="default"/>
      </w:rPr>
    </w:lvl>
  </w:abstractNum>
  <w:abstractNum w:abstractNumId="10" w15:restartNumberingAfterBreak="0">
    <w:nsid w:val="750054D8"/>
    <w:multiLevelType w:val="hybridMultilevel"/>
    <w:tmpl w:val="CAF25CD0"/>
    <w:lvl w:ilvl="0" w:tplc="CF860038">
      <w:start w:val="1"/>
      <w:numFmt w:val="decimal"/>
      <w:lvlText w:val="%1."/>
      <w:lvlJc w:val="left"/>
      <w:pPr>
        <w:ind w:left="358" w:hanging="360"/>
      </w:pPr>
      <w:rPr>
        <w:rFonts w:hint="default"/>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11" w15:restartNumberingAfterBreak="0">
    <w:nsid w:val="778E4DE0"/>
    <w:multiLevelType w:val="multilevel"/>
    <w:tmpl w:val="58D08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AC7728E"/>
    <w:multiLevelType w:val="hybridMultilevel"/>
    <w:tmpl w:val="84DE9C5E"/>
    <w:lvl w:ilvl="0" w:tplc="21AACCE8">
      <w:start w:val="19"/>
      <w:numFmt w:val="bullet"/>
      <w:lvlText w:val="-"/>
      <w:lvlJc w:val="left"/>
      <w:pPr>
        <w:ind w:left="358" w:hanging="360"/>
      </w:pPr>
      <w:rPr>
        <w:rFonts w:ascii="Times New Roman" w:eastAsia="Trebuchet MS" w:hAnsi="Times New Roman" w:cs="Times New Roman" w:hint="default"/>
      </w:rPr>
    </w:lvl>
    <w:lvl w:ilvl="1" w:tplc="08090003" w:tentative="1">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num w:numId="1">
    <w:abstractNumId w:val="5"/>
  </w:num>
  <w:num w:numId="2">
    <w:abstractNumId w:val="9"/>
  </w:num>
  <w:num w:numId="3">
    <w:abstractNumId w:val="3"/>
  </w:num>
  <w:num w:numId="4">
    <w:abstractNumId w:val="2"/>
  </w:num>
  <w:num w:numId="5">
    <w:abstractNumId w:val="6"/>
  </w:num>
  <w:num w:numId="6">
    <w:abstractNumId w:val="11"/>
  </w:num>
  <w:num w:numId="7">
    <w:abstractNumId w:val="4"/>
  </w:num>
  <w:num w:numId="8">
    <w:abstractNumId w:val="8"/>
  </w:num>
  <w:num w:numId="9">
    <w:abstractNumId w:val="1"/>
  </w:num>
  <w:num w:numId="10">
    <w:abstractNumId w:val="10"/>
  </w:num>
  <w:num w:numId="11">
    <w:abstractNumId w:val="7"/>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C6E"/>
    <w:rsid w:val="00007106"/>
    <w:rsid w:val="00023E42"/>
    <w:rsid w:val="00034ECB"/>
    <w:rsid w:val="000369D6"/>
    <w:rsid w:val="000471B3"/>
    <w:rsid w:val="000550D7"/>
    <w:rsid w:val="000742EA"/>
    <w:rsid w:val="00076555"/>
    <w:rsid w:val="0008668F"/>
    <w:rsid w:val="0009286C"/>
    <w:rsid w:val="000928A6"/>
    <w:rsid w:val="000A0723"/>
    <w:rsid w:val="000A70AA"/>
    <w:rsid w:val="000B0F2D"/>
    <w:rsid w:val="000B1C6E"/>
    <w:rsid w:val="000B4521"/>
    <w:rsid w:val="000B4BAC"/>
    <w:rsid w:val="000C4B98"/>
    <w:rsid w:val="000D661D"/>
    <w:rsid w:val="0010064B"/>
    <w:rsid w:val="00105A72"/>
    <w:rsid w:val="00130FBC"/>
    <w:rsid w:val="00140D9B"/>
    <w:rsid w:val="00160D50"/>
    <w:rsid w:val="00170410"/>
    <w:rsid w:val="0017326E"/>
    <w:rsid w:val="00174840"/>
    <w:rsid w:val="00175751"/>
    <w:rsid w:val="0018251D"/>
    <w:rsid w:val="00191120"/>
    <w:rsid w:val="001A4E8A"/>
    <w:rsid w:val="001B22A0"/>
    <w:rsid w:val="001B3C36"/>
    <w:rsid w:val="001C0884"/>
    <w:rsid w:val="001C1358"/>
    <w:rsid w:val="001C35C1"/>
    <w:rsid w:val="001C3ABC"/>
    <w:rsid w:val="001D02CA"/>
    <w:rsid w:val="001D2126"/>
    <w:rsid w:val="001D72FA"/>
    <w:rsid w:val="001E3B31"/>
    <w:rsid w:val="001E527D"/>
    <w:rsid w:val="001F6647"/>
    <w:rsid w:val="00200BD3"/>
    <w:rsid w:val="00201C35"/>
    <w:rsid w:val="002058F6"/>
    <w:rsid w:val="00210D69"/>
    <w:rsid w:val="002200F2"/>
    <w:rsid w:val="00223AE6"/>
    <w:rsid w:val="00240C86"/>
    <w:rsid w:val="002414C1"/>
    <w:rsid w:val="00241945"/>
    <w:rsid w:val="00243A4B"/>
    <w:rsid w:val="00250288"/>
    <w:rsid w:val="00250FD8"/>
    <w:rsid w:val="00253763"/>
    <w:rsid w:val="0026077D"/>
    <w:rsid w:val="002632AA"/>
    <w:rsid w:val="00266447"/>
    <w:rsid w:val="002667CC"/>
    <w:rsid w:val="00267C35"/>
    <w:rsid w:val="0027128A"/>
    <w:rsid w:val="00276F6E"/>
    <w:rsid w:val="0028126D"/>
    <w:rsid w:val="00281977"/>
    <w:rsid w:val="00285608"/>
    <w:rsid w:val="00286BBD"/>
    <w:rsid w:val="00287921"/>
    <w:rsid w:val="002B002C"/>
    <w:rsid w:val="002C5EBF"/>
    <w:rsid w:val="002C63A0"/>
    <w:rsid w:val="002C68D0"/>
    <w:rsid w:val="002C6A7E"/>
    <w:rsid w:val="002D1CE8"/>
    <w:rsid w:val="002D32B0"/>
    <w:rsid w:val="002E3655"/>
    <w:rsid w:val="002F097F"/>
    <w:rsid w:val="002F27B1"/>
    <w:rsid w:val="002F4F1C"/>
    <w:rsid w:val="002F509F"/>
    <w:rsid w:val="002F64DE"/>
    <w:rsid w:val="00303A37"/>
    <w:rsid w:val="00303B5F"/>
    <w:rsid w:val="0030760C"/>
    <w:rsid w:val="00321CE5"/>
    <w:rsid w:val="00326DE0"/>
    <w:rsid w:val="003301AD"/>
    <w:rsid w:val="0033419D"/>
    <w:rsid w:val="0034336C"/>
    <w:rsid w:val="003437D5"/>
    <w:rsid w:val="00345EBC"/>
    <w:rsid w:val="00346C4B"/>
    <w:rsid w:val="0036001E"/>
    <w:rsid w:val="0036586C"/>
    <w:rsid w:val="00366FA2"/>
    <w:rsid w:val="00371F5F"/>
    <w:rsid w:val="00394A84"/>
    <w:rsid w:val="003A4A6A"/>
    <w:rsid w:val="003A5899"/>
    <w:rsid w:val="003B236D"/>
    <w:rsid w:val="003B4957"/>
    <w:rsid w:val="003B5263"/>
    <w:rsid w:val="003C1091"/>
    <w:rsid w:val="003D4166"/>
    <w:rsid w:val="003D7A25"/>
    <w:rsid w:val="003E10D8"/>
    <w:rsid w:val="0040390A"/>
    <w:rsid w:val="004122B5"/>
    <w:rsid w:val="004143E4"/>
    <w:rsid w:val="00414C2E"/>
    <w:rsid w:val="00415F77"/>
    <w:rsid w:val="00425B7C"/>
    <w:rsid w:val="0044081E"/>
    <w:rsid w:val="004443ED"/>
    <w:rsid w:val="00450CED"/>
    <w:rsid w:val="00460224"/>
    <w:rsid w:val="00465FA6"/>
    <w:rsid w:val="0048157F"/>
    <w:rsid w:val="0048661C"/>
    <w:rsid w:val="0048756F"/>
    <w:rsid w:val="00490C70"/>
    <w:rsid w:val="0049471C"/>
    <w:rsid w:val="004B06B0"/>
    <w:rsid w:val="004B3A47"/>
    <w:rsid w:val="004E4673"/>
    <w:rsid w:val="004E5505"/>
    <w:rsid w:val="004E5E47"/>
    <w:rsid w:val="004E63CA"/>
    <w:rsid w:val="0051542C"/>
    <w:rsid w:val="00516586"/>
    <w:rsid w:val="0051665A"/>
    <w:rsid w:val="0052069C"/>
    <w:rsid w:val="00527B7B"/>
    <w:rsid w:val="005368CC"/>
    <w:rsid w:val="005426E4"/>
    <w:rsid w:val="00550A96"/>
    <w:rsid w:val="00557C4C"/>
    <w:rsid w:val="00564B84"/>
    <w:rsid w:val="005657E6"/>
    <w:rsid w:val="00572C30"/>
    <w:rsid w:val="00582291"/>
    <w:rsid w:val="0058682B"/>
    <w:rsid w:val="00596EE7"/>
    <w:rsid w:val="005B275D"/>
    <w:rsid w:val="005C1E1A"/>
    <w:rsid w:val="005C3E5E"/>
    <w:rsid w:val="005C5E48"/>
    <w:rsid w:val="005D5C64"/>
    <w:rsid w:val="005D7E04"/>
    <w:rsid w:val="00601519"/>
    <w:rsid w:val="006021C5"/>
    <w:rsid w:val="006102EF"/>
    <w:rsid w:val="006123E9"/>
    <w:rsid w:val="00613D3D"/>
    <w:rsid w:val="00615E8A"/>
    <w:rsid w:val="00623B92"/>
    <w:rsid w:val="00626A27"/>
    <w:rsid w:val="00631FAE"/>
    <w:rsid w:val="006329AF"/>
    <w:rsid w:val="00632E60"/>
    <w:rsid w:val="0063402E"/>
    <w:rsid w:val="00635279"/>
    <w:rsid w:val="00641981"/>
    <w:rsid w:val="00642FF7"/>
    <w:rsid w:val="006464A9"/>
    <w:rsid w:val="00655063"/>
    <w:rsid w:val="00664FDE"/>
    <w:rsid w:val="006A3B49"/>
    <w:rsid w:val="006A5B49"/>
    <w:rsid w:val="006B06BC"/>
    <w:rsid w:val="006B3541"/>
    <w:rsid w:val="006B4927"/>
    <w:rsid w:val="006B5527"/>
    <w:rsid w:val="006B5D44"/>
    <w:rsid w:val="006D6610"/>
    <w:rsid w:val="006D7084"/>
    <w:rsid w:val="006E4712"/>
    <w:rsid w:val="006F028C"/>
    <w:rsid w:val="006F2EC8"/>
    <w:rsid w:val="006F51D9"/>
    <w:rsid w:val="006F5ADC"/>
    <w:rsid w:val="006F6DDD"/>
    <w:rsid w:val="00710CBE"/>
    <w:rsid w:val="00712E02"/>
    <w:rsid w:val="00717AE4"/>
    <w:rsid w:val="00730A20"/>
    <w:rsid w:val="007501D3"/>
    <w:rsid w:val="00762599"/>
    <w:rsid w:val="007808CE"/>
    <w:rsid w:val="00780A90"/>
    <w:rsid w:val="007832D6"/>
    <w:rsid w:val="007B011D"/>
    <w:rsid w:val="007B2AFF"/>
    <w:rsid w:val="007B688B"/>
    <w:rsid w:val="007C1AC4"/>
    <w:rsid w:val="007C39A4"/>
    <w:rsid w:val="007D1ED8"/>
    <w:rsid w:val="007E08B7"/>
    <w:rsid w:val="007E3952"/>
    <w:rsid w:val="007E7996"/>
    <w:rsid w:val="007F1FB3"/>
    <w:rsid w:val="007F2BB3"/>
    <w:rsid w:val="007F5EBD"/>
    <w:rsid w:val="007F7B4E"/>
    <w:rsid w:val="00800A8A"/>
    <w:rsid w:val="00804134"/>
    <w:rsid w:val="00815430"/>
    <w:rsid w:val="00823239"/>
    <w:rsid w:val="008305D7"/>
    <w:rsid w:val="00843A14"/>
    <w:rsid w:val="008447A7"/>
    <w:rsid w:val="00844813"/>
    <w:rsid w:val="0084721E"/>
    <w:rsid w:val="00847B1F"/>
    <w:rsid w:val="00853CAC"/>
    <w:rsid w:val="00855450"/>
    <w:rsid w:val="00855934"/>
    <w:rsid w:val="00866F7E"/>
    <w:rsid w:val="008670FC"/>
    <w:rsid w:val="00870EB1"/>
    <w:rsid w:val="00876061"/>
    <w:rsid w:val="00876D17"/>
    <w:rsid w:val="00880419"/>
    <w:rsid w:val="00883366"/>
    <w:rsid w:val="008A63EA"/>
    <w:rsid w:val="008A6C68"/>
    <w:rsid w:val="008B0850"/>
    <w:rsid w:val="008B6532"/>
    <w:rsid w:val="008D1B9F"/>
    <w:rsid w:val="008D7459"/>
    <w:rsid w:val="008E0DB6"/>
    <w:rsid w:val="008E4FE3"/>
    <w:rsid w:val="008F2602"/>
    <w:rsid w:val="008F38B1"/>
    <w:rsid w:val="00902032"/>
    <w:rsid w:val="009106BF"/>
    <w:rsid w:val="009116F7"/>
    <w:rsid w:val="00911C34"/>
    <w:rsid w:val="00912A54"/>
    <w:rsid w:val="00921B08"/>
    <w:rsid w:val="00925A33"/>
    <w:rsid w:val="00940E37"/>
    <w:rsid w:val="0094199B"/>
    <w:rsid w:val="009423AB"/>
    <w:rsid w:val="009463DA"/>
    <w:rsid w:val="009471AA"/>
    <w:rsid w:val="00950CF6"/>
    <w:rsid w:val="00956B7D"/>
    <w:rsid w:val="0097064B"/>
    <w:rsid w:val="00971812"/>
    <w:rsid w:val="009814E6"/>
    <w:rsid w:val="00984975"/>
    <w:rsid w:val="00987CB4"/>
    <w:rsid w:val="009928C3"/>
    <w:rsid w:val="00993588"/>
    <w:rsid w:val="009A0D69"/>
    <w:rsid w:val="009A7369"/>
    <w:rsid w:val="009B77EB"/>
    <w:rsid w:val="009C160A"/>
    <w:rsid w:val="009C4BB8"/>
    <w:rsid w:val="009D2C81"/>
    <w:rsid w:val="009D5A36"/>
    <w:rsid w:val="009D6222"/>
    <w:rsid w:val="009E411E"/>
    <w:rsid w:val="009E4253"/>
    <w:rsid w:val="009E58F6"/>
    <w:rsid w:val="009F297B"/>
    <w:rsid w:val="009F2C84"/>
    <w:rsid w:val="009F3DCB"/>
    <w:rsid w:val="00A00DAA"/>
    <w:rsid w:val="00A06D64"/>
    <w:rsid w:val="00A07862"/>
    <w:rsid w:val="00A07D31"/>
    <w:rsid w:val="00A16AF6"/>
    <w:rsid w:val="00A22779"/>
    <w:rsid w:val="00A228A1"/>
    <w:rsid w:val="00A25AE0"/>
    <w:rsid w:val="00A27A90"/>
    <w:rsid w:val="00A36E9F"/>
    <w:rsid w:val="00A41A89"/>
    <w:rsid w:val="00A43F14"/>
    <w:rsid w:val="00A518B2"/>
    <w:rsid w:val="00A57261"/>
    <w:rsid w:val="00A7166F"/>
    <w:rsid w:val="00A723EC"/>
    <w:rsid w:val="00A77929"/>
    <w:rsid w:val="00A81B4A"/>
    <w:rsid w:val="00A84D62"/>
    <w:rsid w:val="00A866FC"/>
    <w:rsid w:val="00A90173"/>
    <w:rsid w:val="00A90C05"/>
    <w:rsid w:val="00A90FC3"/>
    <w:rsid w:val="00A94FBF"/>
    <w:rsid w:val="00A973FE"/>
    <w:rsid w:val="00AB6F13"/>
    <w:rsid w:val="00AC2BB7"/>
    <w:rsid w:val="00AC5F15"/>
    <w:rsid w:val="00AC67B4"/>
    <w:rsid w:val="00AD34DE"/>
    <w:rsid w:val="00AE16C2"/>
    <w:rsid w:val="00AE4115"/>
    <w:rsid w:val="00AE78CA"/>
    <w:rsid w:val="00AF287E"/>
    <w:rsid w:val="00AF66B6"/>
    <w:rsid w:val="00B02134"/>
    <w:rsid w:val="00B2620C"/>
    <w:rsid w:val="00B42C6D"/>
    <w:rsid w:val="00B47661"/>
    <w:rsid w:val="00B51D3F"/>
    <w:rsid w:val="00B559C2"/>
    <w:rsid w:val="00B62B43"/>
    <w:rsid w:val="00B66C53"/>
    <w:rsid w:val="00B81940"/>
    <w:rsid w:val="00B8594F"/>
    <w:rsid w:val="00B93E96"/>
    <w:rsid w:val="00B95A7C"/>
    <w:rsid w:val="00BA01BA"/>
    <w:rsid w:val="00BC2D6D"/>
    <w:rsid w:val="00BD40A1"/>
    <w:rsid w:val="00BE3B86"/>
    <w:rsid w:val="00BE4189"/>
    <w:rsid w:val="00BE59C8"/>
    <w:rsid w:val="00BF035B"/>
    <w:rsid w:val="00BF2769"/>
    <w:rsid w:val="00BF4035"/>
    <w:rsid w:val="00BF49AB"/>
    <w:rsid w:val="00BF66E2"/>
    <w:rsid w:val="00C01C01"/>
    <w:rsid w:val="00C044CC"/>
    <w:rsid w:val="00C06D57"/>
    <w:rsid w:val="00C16DDC"/>
    <w:rsid w:val="00C2695F"/>
    <w:rsid w:val="00C34CBD"/>
    <w:rsid w:val="00C47DDB"/>
    <w:rsid w:val="00C51024"/>
    <w:rsid w:val="00C60640"/>
    <w:rsid w:val="00C624B1"/>
    <w:rsid w:val="00C62641"/>
    <w:rsid w:val="00C65398"/>
    <w:rsid w:val="00C85C16"/>
    <w:rsid w:val="00C87D28"/>
    <w:rsid w:val="00C95D8F"/>
    <w:rsid w:val="00CA298F"/>
    <w:rsid w:val="00CB7077"/>
    <w:rsid w:val="00CB719B"/>
    <w:rsid w:val="00CD5960"/>
    <w:rsid w:val="00CF07B5"/>
    <w:rsid w:val="00CF59BF"/>
    <w:rsid w:val="00D002D6"/>
    <w:rsid w:val="00D04E19"/>
    <w:rsid w:val="00D11314"/>
    <w:rsid w:val="00D114F4"/>
    <w:rsid w:val="00D2456E"/>
    <w:rsid w:val="00D27899"/>
    <w:rsid w:val="00D31E0C"/>
    <w:rsid w:val="00D34540"/>
    <w:rsid w:val="00D36FCA"/>
    <w:rsid w:val="00D450A6"/>
    <w:rsid w:val="00D513E0"/>
    <w:rsid w:val="00D52A16"/>
    <w:rsid w:val="00D579BE"/>
    <w:rsid w:val="00D66CBE"/>
    <w:rsid w:val="00D67908"/>
    <w:rsid w:val="00D71B8D"/>
    <w:rsid w:val="00D72E86"/>
    <w:rsid w:val="00D732BB"/>
    <w:rsid w:val="00D734D4"/>
    <w:rsid w:val="00D75C76"/>
    <w:rsid w:val="00D83257"/>
    <w:rsid w:val="00D84027"/>
    <w:rsid w:val="00D946E2"/>
    <w:rsid w:val="00D96A2C"/>
    <w:rsid w:val="00D97D65"/>
    <w:rsid w:val="00DA6BEC"/>
    <w:rsid w:val="00DB19CD"/>
    <w:rsid w:val="00DC0A54"/>
    <w:rsid w:val="00DF2573"/>
    <w:rsid w:val="00E1147A"/>
    <w:rsid w:val="00E15E63"/>
    <w:rsid w:val="00E15F22"/>
    <w:rsid w:val="00E2102E"/>
    <w:rsid w:val="00E24AB4"/>
    <w:rsid w:val="00E374C9"/>
    <w:rsid w:val="00E4529D"/>
    <w:rsid w:val="00E463E8"/>
    <w:rsid w:val="00E479BE"/>
    <w:rsid w:val="00E47E16"/>
    <w:rsid w:val="00E52CBC"/>
    <w:rsid w:val="00E550C9"/>
    <w:rsid w:val="00E568BF"/>
    <w:rsid w:val="00E56DE7"/>
    <w:rsid w:val="00E57D15"/>
    <w:rsid w:val="00E744E4"/>
    <w:rsid w:val="00E85185"/>
    <w:rsid w:val="00E90EC7"/>
    <w:rsid w:val="00E91C7C"/>
    <w:rsid w:val="00E93687"/>
    <w:rsid w:val="00E9693C"/>
    <w:rsid w:val="00EA1E75"/>
    <w:rsid w:val="00EA4B95"/>
    <w:rsid w:val="00EB0A04"/>
    <w:rsid w:val="00EB0D52"/>
    <w:rsid w:val="00EB54C9"/>
    <w:rsid w:val="00EC529B"/>
    <w:rsid w:val="00ED1B8C"/>
    <w:rsid w:val="00ED4C58"/>
    <w:rsid w:val="00ED65BF"/>
    <w:rsid w:val="00EF1A5E"/>
    <w:rsid w:val="00EF2A2D"/>
    <w:rsid w:val="00EF3EF6"/>
    <w:rsid w:val="00EF4A79"/>
    <w:rsid w:val="00F04EB5"/>
    <w:rsid w:val="00F17701"/>
    <w:rsid w:val="00F2251A"/>
    <w:rsid w:val="00F3014F"/>
    <w:rsid w:val="00F36883"/>
    <w:rsid w:val="00F421DC"/>
    <w:rsid w:val="00F5746D"/>
    <w:rsid w:val="00F6220B"/>
    <w:rsid w:val="00F75FDB"/>
    <w:rsid w:val="00F8070A"/>
    <w:rsid w:val="00F80F10"/>
    <w:rsid w:val="00F82233"/>
    <w:rsid w:val="00F86816"/>
    <w:rsid w:val="00F94E8E"/>
    <w:rsid w:val="00FA3450"/>
    <w:rsid w:val="00FB4AB0"/>
    <w:rsid w:val="00FB5BF6"/>
    <w:rsid w:val="00FC1E47"/>
    <w:rsid w:val="00FC357B"/>
    <w:rsid w:val="00FD0007"/>
    <w:rsid w:val="00FD362E"/>
    <w:rsid w:val="00FD52E4"/>
    <w:rsid w:val="00FD5F6E"/>
    <w:rsid w:val="00FE3BAB"/>
    <w:rsid w:val="00FE49CD"/>
    <w:rsid w:val="00FE7120"/>
    <w:rsid w:val="00FE7C14"/>
    <w:rsid w:val="00FF0A32"/>
    <w:rsid w:val="00FF5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B8F3FC"/>
  <w15:chartTrackingRefBased/>
  <w15:docId w15:val="{07EF38D2-E57C-4B35-9D1A-410B4182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3B86"/>
    <w:rPr>
      <w:sz w:val="24"/>
      <w:szCs w:val="24"/>
      <w:lang w:val="ro-RO" w:eastAsia="ro-RO"/>
    </w:rPr>
  </w:style>
  <w:style w:type="paragraph" w:styleId="Heading1">
    <w:name w:val="heading 1"/>
    <w:basedOn w:val="Normal"/>
    <w:next w:val="Normal"/>
    <w:qFormat/>
    <w:rsid w:val="00632E6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1C6E"/>
    <w:pPr>
      <w:tabs>
        <w:tab w:val="center" w:pos="4536"/>
        <w:tab w:val="right" w:pos="9072"/>
      </w:tabs>
    </w:pPr>
  </w:style>
  <w:style w:type="paragraph" w:styleId="Footer">
    <w:name w:val="footer"/>
    <w:basedOn w:val="Normal"/>
    <w:link w:val="FooterChar"/>
    <w:uiPriority w:val="99"/>
    <w:rsid w:val="000B1C6E"/>
    <w:pPr>
      <w:tabs>
        <w:tab w:val="center" w:pos="4536"/>
        <w:tab w:val="right" w:pos="9072"/>
      </w:tabs>
    </w:pPr>
  </w:style>
  <w:style w:type="character" w:styleId="Hyperlink">
    <w:name w:val="Hyperlink"/>
    <w:rsid w:val="0036586C"/>
    <w:rPr>
      <w:color w:val="0000FF"/>
      <w:u w:val="single"/>
    </w:rPr>
  </w:style>
  <w:style w:type="paragraph" w:customStyle="1" w:styleId="CharChar1CaracterCaracterCharCharCaracterCaracterCharCaracterCaracterCharCaracterCaracterCharCaracterCaracter">
    <w:name w:val="Char Char1 Caracter Caracter Char Char Caracter Caracter Char Caracter Caracter Char Caracter Caracter Char Caracter Caracter"/>
    <w:basedOn w:val="Normal"/>
    <w:rsid w:val="009928C3"/>
    <w:rPr>
      <w:lang w:val="pl-PL" w:eastAsia="pl-PL"/>
    </w:rPr>
  </w:style>
  <w:style w:type="paragraph" w:styleId="BodyTextIndent2">
    <w:name w:val="Body Text Indent 2"/>
    <w:basedOn w:val="Normal"/>
    <w:rsid w:val="009928C3"/>
    <w:pPr>
      <w:spacing w:after="120" w:line="480" w:lineRule="auto"/>
      <w:ind w:left="360"/>
    </w:pPr>
    <w:rPr>
      <w:lang w:val="en-US" w:eastAsia="en-US"/>
    </w:rPr>
  </w:style>
  <w:style w:type="table" w:styleId="TableGrid">
    <w:name w:val="Table Grid"/>
    <w:basedOn w:val="TableNormal"/>
    <w:uiPriority w:val="39"/>
    <w:rsid w:val="00B42C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A228A1"/>
    <w:rPr>
      <w:i/>
      <w:iCs/>
    </w:rPr>
  </w:style>
  <w:style w:type="paragraph" w:styleId="HTMLPreformatted">
    <w:name w:val="HTML Preformatted"/>
    <w:basedOn w:val="Normal"/>
    <w:rsid w:val="00536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styleId="NormalWeb">
    <w:name w:val="Normal (Web)"/>
    <w:basedOn w:val="Normal"/>
    <w:rsid w:val="008B0850"/>
    <w:pPr>
      <w:spacing w:before="100" w:beforeAutospacing="1" w:after="100" w:afterAutospacing="1"/>
    </w:pPr>
    <w:rPr>
      <w:lang w:val="en-US" w:eastAsia="en-US"/>
    </w:rPr>
  </w:style>
  <w:style w:type="paragraph" w:styleId="BalloonText">
    <w:name w:val="Balloon Text"/>
    <w:basedOn w:val="Normal"/>
    <w:semiHidden/>
    <w:rsid w:val="00D84027"/>
    <w:rPr>
      <w:rFonts w:ascii="Tahoma" w:hAnsi="Tahoma" w:cs="Tahoma"/>
      <w:sz w:val="16"/>
      <w:szCs w:val="16"/>
    </w:rPr>
  </w:style>
  <w:style w:type="character" w:customStyle="1" w:styleId="yiv0133518388">
    <w:name w:val="yiv0133518388"/>
    <w:rsid w:val="006F2EC8"/>
  </w:style>
  <w:style w:type="paragraph" w:styleId="ListParagraph">
    <w:name w:val="List Paragraph"/>
    <w:aliases w:val="Normal bullet 2,List Paragraph1,Listă colorată - Accentuare 11,body 2,List Paragraph11,List Paragraph111"/>
    <w:basedOn w:val="Normal"/>
    <w:link w:val="ListParagraphChar"/>
    <w:uiPriority w:val="34"/>
    <w:qFormat/>
    <w:rsid w:val="008670FC"/>
    <w:pPr>
      <w:ind w:left="720"/>
      <w:contextualSpacing/>
    </w:pPr>
  </w:style>
  <w:style w:type="character" w:customStyle="1" w:styleId="FooterChar">
    <w:name w:val="Footer Char"/>
    <w:basedOn w:val="DefaultParagraphFont"/>
    <w:link w:val="Footer"/>
    <w:uiPriority w:val="99"/>
    <w:rsid w:val="00557C4C"/>
    <w:rPr>
      <w:sz w:val="24"/>
      <w:szCs w:val="24"/>
      <w:lang w:val="ro-RO" w:eastAsia="ro-RO"/>
    </w:rPr>
  </w:style>
  <w:style w:type="character" w:customStyle="1" w:styleId="HeaderChar">
    <w:name w:val="Header Char"/>
    <w:basedOn w:val="DefaultParagraphFont"/>
    <w:link w:val="Header"/>
    <w:uiPriority w:val="99"/>
    <w:rsid w:val="00557C4C"/>
    <w:rPr>
      <w:sz w:val="24"/>
      <w:szCs w:val="24"/>
      <w:lang w:val="ro-RO" w:eastAsia="ro-RO"/>
    </w:rPr>
  </w:style>
  <w:style w:type="paragraph" w:customStyle="1" w:styleId="TableParagraph">
    <w:name w:val="Table Paragraph"/>
    <w:basedOn w:val="Normal"/>
    <w:uiPriority w:val="1"/>
    <w:qFormat/>
    <w:rsid w:val="00A22779"/>
    <w:pPr>
      <w:widowControl w:val="0"/>
      <w:autoSpaceDE w:val="0"/>
      <w:autoSpaceDN w:val="0"/>
    </w:pPr>
    <w:rPr>
      <w:rFonts w:ascii="Trebuchet MS" w:eastAsia="Trebuchet MS" w:hAnsi="Trebuchet MS" w:cs="Trebuchet MS"/>
      <w:sz w:val="22"/>
      <w:szCs w:val="22"/>
      <w:lang w:bidi="ro-RO"/>
    </w:rPr>
  </w:style>
  <w:style w:type="paragraph" w:customStyle="1" w:styleId="Default">
    <w:name w:val="Default"/>
    <w:rsid w:val="00A22779"/>
    <w:pPr>
      <w:autoSpaceDE w:val="0"/>
      <w:autoSpaceDN w:val="0"/>
      <w:adjustRightInd w:val="0"/>
    </w:pPr>
    <w:rPr>
      <w:rFonts w:ascii="Cambria" w:eastAsiaTheme="minorHAnsi" w:hAnsi="Cambria" w:cs="Cambria"/>
      <w:color w:val="000000"/>
      <w:sz w:val="24"/>
      <w:szCs w:val="24"/>
      <w:lang w:eastAsia="en-US"/>
    </w:rPr>
  </w:style>
  <w:style w:type="character" w:customStyle="1" w:styleId="QuoteChar">
    <w:name w:val="Quote Char"/>
    <w:rsid w:val="007E7996"/>
    <w:rPr>
      <w:i/>
      <w:iCs/>
      <w:color w:val="404040"/>
      <w:lang w:val="ro-RO"/>
    </w:rPr>
  </w:style>
  <w:style w:type="paragraph" w:styleId="FootnoteText">
    <w:name w:val="footnote text"/>
    <w:basedOn w:val="Normal"/>
    <w:link w:val="FootnoteTextChar"/>
    <w:uiPriority w:val="99"/>
    <w:unhideWhenUsed/>
    <w:rsid w:val="008305D7"/>
    <w:pPr>
      <w:suppressAutoHyphens/>
      <w:autoSpaceDN w:val="0"/>
      <w:spacing w:after="160" w:line="276" w:lineRule="auto"/>
    </w:pPr>
    <w:rPr>
      <w:rFonts w:ascii="Aptos" w:eastAsia="Aptos" w:hAnsi="Aptos"/>
      <w:kern w:val="3"/>
      <w:sz w:val="20"/>
      <w:szCs w:val="20"/>
      <w:lang w:eastAsia="en-US"/>
    </w:rPr>
  </w:style>
  <w:style w:type="character" w:customStyle="1" w:styleId="FootnoteTextChar">
    <w:name w:val="Footnote Text Char"/>
    <w:basedOn w:val="DefaultParagraphFont"/>
    <w:link w:val="FootnoteText"/>
    <w:uiPriority w:val="99"/>
    <w:rsid w:val="008305D7"/>
    <w:rPr>
      <w:rFonts w:ascii="Aptos" w:eastAsia="Aptos" w:hAnsi="Aptos"/>
      <w:kern w:val="3"/>
      <w:lang w:val="ro-RO" w:eastAsia="en-US"/>
    </w:rPr>
  </w:style>
  <w:style w:type="character" w:styleId="FootnoteReference">
    <w:name w:val="footnote reference"/>
    <w:uiPriority w:val="99"/>
    <w:unhideWhenUsed/>
    <w:rsid w:val="008305D7"/>
    <w:rPr>
      <w:vertAlign w:val="superscript"/>
    </w:rPr>
  </w:style>
  <w:style w:type="character" w:styleId="FollowedHyperlink">
    <w:name w:val="FollowedHyperlink"/>
    <w:basedOn w:val="DefaultParagraphFont"/>
    <w:rsid w:val="008305D7"/>
    <w:rPr>
      <w:color w:val="954F72" w:themeColor="followedHyperlink"/>
      <w:u w:val="single"/>
    </w:r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414C2E"/>
    <w:rPr>
      <w:sz w:val="24"/>
      <w:szCs w:val="24"/>
      <w:lang w:val="ro-RO" w:eastAsia="ro-RO"/>
    </w:rPr>
  </w:style>
  <w:style w:type="character" w:styleId="CommentReference">
    <w:name w:val="annotation reference"/>
    <w:basedOn w:val="DefaultParagraphFont"/>
    <w:rsid w:val="008447A7"/>
    <w:rPr>
      <w:sz w:val="16"/>
      <w:szCs w:val="16"/>
    </w:rPr>
  </w:style>
  <w:style w:type="paragraph" w:styleId="CommentText">
    <w:name w:val="annotation text"/>
    <w:basedOn w:val="Normal"/>
    <w:link w:val="CommentTextChar"/>
    <w:rsid w:val="008447A7"/>
    <w:rPr>
      <w:sz w:val="20"/>
      <w:szCs w:val="20"/>
    </w:rPr>
  </w:style>
  <w:style w:type="character" w:customStyle="1" w:styleId="CommentTextChar">
    <w:name w:val="Comment Text Char"/>
    <w:basedOn w:val="DefaultParagraphFont"/>
    <w:link w:val="CommentText"/>
    <w:rsid w:val="008447A7"/>
    <w:rPr>
      <w:lang w:val="ro-RO" w:eastAsia="ro-RO"/>
    </w:rPr>
  </w:style>
  <w:style w:type="paragraph" w:styleId="CommentSubject">
    <w:name w:val="annotation subject"/>
    <w:basedOn w:val="CommentText"/>
    <w:next w:val="CommentText"/>
    <w:link w:val="CommentSubjectChar"/>
    <w:semiHidden/>
    <w:unhideWhenUsed/>
    <w:rsid w:val="008447A7"/>
    <w:rPr>
      <w:b/>
      <w:bCs/>
    </w:rPr>
  </w:style>
  <w:style w:type="character" w:customStyle="1" w:styleId="CommentSubjectChar">
    <w:name w:val="Comment Subject Char"/>
    <w:basedOn w:val="CommentTextChar"/>
    <w:link w:val="CommentSubject"/>
    <w:semiHidden/>
    <w:rsid w:val="008447A7"/>
    <w:rPr>
      <w:b/>
      <w:bCs/>
      <w:lang w:val="ro-RO" w:eastAsia="ro-RO"/>
    </w:rPr>
  </w:style>
  <w:style w:type="paragraph" w:styleId="Revision">
    <w:name w:val="Revision"/>
    <w:hidden/>
    <w:uiPriority w:val="99"/>
    <w:semiHidden/>
    <w:rsid w:val="00E15E63"/>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42410">
      <w:bodyDiv w:val="1"/>
      <w:marLeft w:val="0"/>
      <w:marRight w:val="0"/>
      <w:marTop w:val="0"/>
      <w:marBottom w:val="0"/>
      <w:divBdr>
        <w:top w:val="none" w:sz="0" w:space="0" w:color="auto"/>
        <w:left w:val="none" w:sz="0" w:space="0" w:color="auto"/>
        <w:bottom w:val="none" w:sz="0" w:space="0" w:color="auto"/>
        <w:right w:val="none" w:sz="0" w:space="0" w:color="auto"/>
      </w:divBdr>
    </w:div>
    <w:div w:id="260992483">
      <w:bodyDiv w:val="1"/>
      <w:marLeft w:val="0"/>
      <w:marRight w:val="0"/>
      <w:marTop w:val="0"/>
      <w:marBottom w:val="0"/>
      <w:divBdr>
        <w:top w:val="none" w:sz="0" w:space="0" w:color="auto"/>
        <w:left w:val="none" w:sz="0" w:space="0" w:color="auto"/>
        <w:bottom w:val="none" w:sz="0" w:space="0" w:color="auto"/>
        <w:right w:val="none" w:sz="0" w:space="0" w:color="auto"/>
      </w:divBdr>
    </w:div>
    <w:div w:id="337998391">
      <w:bodyDiv w:val="1"/>
      <w:marLeft w:val="0"/>
      <w:marRight w:val="0"/>
      <w:marTop w:val="0"/>
      <w:marBottom w:val="0"/>
      <w:divBdr>
        <w:top w:val="none" w:sz="0" w:space="0" w:color="auto"/>
        <w:left w:val="none" w:sz="0" w:space="0" w:color="auto"/>
        <w:bottom w:val="none" w:sz="0" w:space="0" w:color="auto"/>
        <w:right w:val="none" w:sz="0" w:space="0" w:color="auto"/>
      </w:divBdr>
    </w:div>
    <w:div w:id="794636673">
      <w:bodyDiv w:val="1"/>
      <w:marLeft w:val="0"/>
      <w:marRight w:val="0"/>
      <w:marTop w:val="0"/>
      <w:marBottom w:val="0"/>
      <w:divBdr>
        <w:top w:val="none" w:sz="0" w:space="0" w:color="auto"/>
        <w:left w:val="none" w:sz="0" w:space="0" w:color="auto"/>
        <w:bottom w:val="none" w:sz="0" w:space="0" w:color="auto"/>
        <w:right w:val="none" w:sz="0" w:space="0" w:color="auto"/>
      </w:divBdr>
    </w:div>
    <w:div w:id="866866790">
      <w:bodyDiv w:val="1"/>
      <w:marLeft w:val="0"/>
      <w:marRight w:val="0"/>
      <w:marTop w:val="0"/>
      <w:marBottom w:val="0"/>
      <w:divBdr>
        <w:top w:val="none" w:sz="0" w:space="0" w:color="auto"/>
        <w:left w:val="none" w:sz="0" w:space="0" w:color="auto"/>
        <w:bottom w:val="none" w:sz="0" w:space="0" w:color="auto"/>
        <w:right w:val="none" w:sz="0" w:space="0" w:color="auto"/>
      </w:divBdr>
    </w:div>
    <w:div w:id="1008561119">
      <w:bodyDiv w:val="1"/>
      <w:marLeft w:val="0"/>
      <w:marRight w:val="0"/>
      <w:marTop w:val="0"/>
      <w:marBottom w:val="0"/>
      <w:divBdr>
        <w:top w:val="none" w:sz="0" w:space="0" w:color="auto"/>
        <w:left w:val="none" w:sz="0" w:space="0" w:color="auto"/>
        <w:bottom w:val="none" w:sz="0" w:space="0" w:color="auto"/>
        <w:right w:val="none" w:sz="0" w:space="0" w:color="auto"/>
      </w:divBdr>
    </w:div>
    <w:div w:id="1316690225">
      <w:bodyDiv w:val="1"/>
      <w:marLeft w:val="0"/>
      <w:marRight w:val="0"/>
      <w:marTop w:val="0"/>
      <w:marBottom w:val="0"/>
      <w:divBdr>
        <w:top w:val="none" w:sz="0" w:space="0" w:color="auto"/>
        <w:left w:val="none" w:sz="0" w:space="0" w:color="auto"/>
        <w:bottom w:val="none" w:sz="0" w:space="0" w:color="auto"/>
        <w:right w:val="none" w:sz="0" w:space="0" w:color="auto"/>
      </w:divBdr>
    </w:div>
    <w:div w:id="1343779345">
      <w:bodyDiv w:val="1"/>
      <w:marLeft w:val="0"/>
      <w:marRight w:val="0"/>
      <w:marTop w:val="0"/>
      <w:marBottom w:val="0"/>
      <w:divBdr>
        <w:top w:val="none" w:sz="0" w:space="0" w:color="auto"/>
        <w:left w:val="none" w:sz="0" w:space="0" w:color="auto"/>
        <w:bottom w:val="none" w:sz="0" w:space="0" w:color="auto"/>
        <w:right w:val="none" w:sz="0" w:space="0" w:color="auto"/>
      </w:divBdr>
      <w:divsChild>
        <w:div w:id="1100105952">
          <w:marLeft w:val="0"/>
          <w:marRight w:val="0"/>
          <w:marTop w:val="0"/>
          <w:marBottom w:val="0"/>
          <w:divBdr>
            <w:top w:val="none" w:sz="0" w:space="0" w:color="auto"/>
            <w:left w:val="none" w:sz="0" w:space="0" w:color="auto"/>
            <w:bottom w:val="none" w:sz="0" w:space="0" w:color="auto"/>
            <w:right w:val="none" w:sz="0" w:space="0" w:color="auto"/>
          </w:divBdr>
          <w:divsChild>
            <w:div w:id="677659087">
              <w:marLeft w:val="0"/>
              <w:marRight w:val="0"/>
              <w:marTop w:val="0"/>
              <w:marBottom w:val="0"/>
              <w:divBdr>
                <w:top w:val="none" w:sz="0" w:space="0" w:color="auto"/>
                <w:left w:val="none" w:sz="0" w:space="0" w:color="auto"/>
                <w:bottom w:val="none" w:sz="0" w:space="0" w:color="auto"/>
                <w:right w:val="none" w:sz="0" w:space="0" w:color="auto"/>
              </w:divBdr>
              <w:divsChild>
                <w:div w:id="1722512590">
                  <w:marLeft w:val="0"/>
                  <w:marRight w:val="0"/>
                  <w:marTop w:val="0"/>
                  <w:marBottom w:val="0"/>
                  <w:divBdr>
                    <w:top w:val="none" w:sz="0" w:space="0" w:color="auto"/>
                    <w:left w:val="none" w:sz="0" w:space="0" w:color="auto"/>
                    <w:bottom w:val="none" w:sz="0" w:space="0" w:color="auto"/>
                    <w:right w:val="none" w:sz="0" w:space="0" w:color="auto"/>
                  </w:divBdr>
                  <w:divsChild>
                    <w:div w:id="1834291807">
                      <w:marLeft w:val="0"/>
                      <w:marRight w:val="0"/>
                      <w:marTop w:val="0"/>
                      <w:marBottom w:val="0"/>
                      <w:divBdr>
                        <w:top w:val="none" w:sz="0" w:space="0" w:color="auto"/>
                        <w:left w:val="none" w:sz="0" w:space="0" w:color="auto"/>
                        <w:bottom w:val="none" w:sz="0" w:space="0" w:color="auto"/>
                        <w:right w:val="none" w:sz="0" w:space="0" w:color="auto"/>
                      </w:divBdr>
                      <w:divsChild>
                        <w:div w:id="15210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572203">
      <w:bodyDiv w:val="1"/>
      <w:marLeft w:val="0"/>
      <w:marRight w:val="0"/>
      <w:marTop w:val="0"/>
      <w:marBottom w:val="0"/>
      <w:divBdr>
        <w:top w:val="none" w:sz="0" w:space="0" w:color="auto"/>
        <w:left w:val="none" w:sz="0" w:space="0" w:color="auto"/>
        <w:bottom w:val="none" w:sz="0" w:space="0" w:color="auto"/>
        <w:right w:val="none" w:sz="0" w:space="0" w:color="auto"/>
      </w:divBdr>
    </w:div>
    <w:div w:id="1395931416">
      <w:bodyDiv w:val="1"/>
      <w:marLeft w:val="0"/>
      <w:marRight w:val="0"/>
      <w:marTop w:val="0"/>
      <w:marBottom w:val="0"/>
      <w:divBdr>
        <w:top w:val="none" w:sz="0" w:space="0" w:color="auto"/>
        <w:left w:val="none" w:sz="0" w:space="0" w:color="auto"/>
        <w:bottom w:val="none" w:sz="0" w:space="0" w:color="auto"/>
        <w:right w:val="none" w:sz="0" w:space="0" w:color="auto"/>
      </w:divBdr>
    </w:div>
    <w:div w:id="1498763614">
      <w:bodyDiv w:val="1"/>
      <w:marLeft w:val="0"/>
      <w:marRight w:val="0"/>
      <w:marTop w:val="0"/>
      <w:marBottom w:val="0"/>
      <w:divBdr>
        <w:top w:val="none" w:sz="0" w:space="0" w:color="auto"/>
        <w:left w:val="none" w:sz="0" w:space="0" w:color="auto"/>
        <w:bottom w:val="none" w:sz="0" w:space="0" w:color="auto"/>
        <w:right w:val="none" w:sz="0" w:space="0" w:color="auto"/>
      </w:divBdr>
    </w:div>
    <w:div w:id="1587612342">
      <w:bodyDiv w:val="1"/>
      <w:marLeft w:val="0"/>
      <w:marRight w:val="0"/>
      <w:marTop w:val="0"/>
      <w:marBottom w:val="0"/>
      <w:divBdr>
        <w:top w:val="none" w:sz="0" w:space="0" w:color="auto"/>
        <w:left w:val="none" w:sz="0" w:space="0" w:color="auto"/>
        <w:bottom w:val="none" w:sz="0" w:space="0" w:color="auto"/>
        <w:right w:val="none" w:sz="0" w:space="0" w:color="auto"/>
      </w:divBdr>
    </w:div>
    <w:div w:id="1670403132">
      <w:bodyDiv w:val="1"/>
      <w:marLeft w:val="0"/>
      <w:marRight w:val="0"/>
      <w:marTop w:val="0"/>
      <w:marBottom w:val="0"/>
      <w:divBdr>
        <w:top w:val="none" w:sz="0" w:space="0" w:color="auto"/>
        <w:left w:val="none" w:sz="0" w:space="0" w:color="auto"/>
        <w:bottom w:val="none" w:sz="0" w:space="0" w:color="auto"/>
        <w:right w:val="none" w:sz="0" w:space="0" w:color="auto"/>
      </w:divBdr>
    </w:div>
    <w:div w:id="1726677952">
      <w:bodyDiv w:val="1"/>
      <w:marLeft w:val="0"/>
      <w:marRight w:val="0"/>
      <w:marTop w:val="0"/>
      <w:marBottom w:val="0"/>
      <w:divBdr>
        <w:top w:val="none" w:sz="0" w:space="0" w:color="auto"/>
        <w:left w:val="none" w:sz="0" w:space="0" w:color="auto"/>
        <w:bottom w:val="none" w:sz="0" w:space="0" w:color="auto"/>
        <w:right w:val="none" w:sz="0" w:space="0" w:color="auto"/>
      </w:divBdr>
    </w:div>
    <w:div w:id="185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foot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footer3.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rocesp.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317DF-3B8C-4BB0-8E65-F6A0B6B1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18</Pages>
  <Words>2843</Words>
  <Characters>16210</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«Gen» «Functie»,</vt:lpstr>
      <vt:lpstr>«Gen» «Functie»,</vt:lpstr>
    </vt:vector>
  </TitlesOfParts>
  <Company/>
  <LinksUpToDate>false</LinksUpToDate>
  <CharactersWithSpaces>19015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 «Functie»,</dc:title>
  <dc:subject/>
  <dc:creator>Grigore Eugen</dc:creator>
  <cp:keywords/>
  <cp:lastModifiedBy>Dani</cp:lastModifiedBy>
  <cp:revision>3</cp:revision>
  <cp:lastPrinted>2010-08-10T07:10:00Z</cp:lastPrinted>
  <dcterms:created xsi:type="dcterms:W3CDTF">2025-05-16T09:15:00Z</dcterms:created>
  <dcterms:modified xsi:type="dcterms:W3CDTF">2025-05-16T09:31:00Z</dcterms:modified>
</cp:coreProperties>
</file>